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83C44" w14:textId="77777777" w:rsidR="00D47EFC" w:rsidRDefault="00D47EFC" w:rsidP="00D47EFC">
      <w:pPr>
        <w:rPr>
          <w:rFonts w:cs="Arial"/>
        </w:rPr>
      </w:pPr>
    </w:p>
    <w:p w14:paraId="632CC695" w14:textId="77777777" w:rsidR="00D47EFC" w:rsidRDefault="00D47EFC" w:rsidP="00D47EFC">
      <w:pPr>
        <w:rPr>
          <w:rFonts w:cs="Arial"/>
        </w:rPr>
      </w:pPr>
    </w:p>
    <w:p w14:paraId="47CB1FB7" w14:textId="77777777" w:rsidR="00D47EFC" w:rsidRDefault="00D47EFC" w:rsidP="00D47EFC">
      <w:pPr>
        <w:rPr>
          <w:rFonts w:cs="Arial"/>
        </w:rPr>
      </w:pPr>
    </w:p>
    <w:p w14:paraId="568C844C" w14:textId="77777777" w:rsidR="00D47EFC" w:rsidRDefault="00D47EFC" w:rsidP="00D47EFC">
      <w:pPr>
        <w:rPr>
          <w:rFonts w:cs="Arial"/>
        </w:rPr>
      </w:pPr>
    </w:p>
    <w:p w14:paraId="67BC4920" w14:textId="77777777" w:rsidR="001367FB" w:rsidRDefault="001367FB" w:rsidP="001367FB">
      <w:pPr>
        <w:widowControl w:val="0"/>
        <w:autoSpaceDE w:val="0"/>
        <w:autoSpaceDN w:val="0"/>
        <w:adjustRightInd w:val="0"/>
        <w:spacing w:line="280" w:lineRule="atLeast"/>
        <w:rPr>
          <w:rFonts w:ascii="Times" w:hAnsi="Times" w:cs="Times"/>
          <w:szCs w:val="24"/>
          <w:lang w:val="en-US"/>
        </w:rPr>
      </w:pPr>
    </w:p>
    <w:p w14:paraId="3D4E3195" w14:textId="77777777" w:rsidR="00D47EFC" w:rsidRDefault="00D47EFC" w:rsidP="001367FB">
      <w:pPr>
        <w:jc w:val="center"/>
        <w:rPr>
          <w:rFonts w:cs="Arial"/>
        </w:rPr>
      </w:pPr>
    </w:p>
    <w:p w14:paraId="7BD0FC9D" w14:textId="77777777" w:rsidR="00D47EFC" w:rsidRDefault="002F2CFA" w:rsidP="001367FB">
      <w:pPr>
        <w:jc w:val="center"/>
        <w:rPr>
          <w:rFonts w:cs="Arial"/>
        </w:rPr>
      </w:pPr>
      <w:r w:rsidRPr="001367FB">
        <w:rPr>
          <w:rFonts w:cs="Arial"/>
          <w:noProof/>
          <w:lang w:val="en-US"/>
        </w:rPr>
        <w:drawing>
          <wp:inline distT="0" distB="0" distL="0" distR="0" wp14:anchorId="2447F270" wp14:editId="772C8A6D">
            <wp:extent cx="3352800" cy="116840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1168400"/>
                    </a:xfrm>
                    <a:prstGeom prst="rect">
                      <a:avLst/>
                    </a:prstGeom>
                    <a:noFill/>
                    <a:ln>
                      <a:noFill/>
                    </a:ln>
                  </pic:spPr>
                </pic:pic>
              </a:graphicData>
            </a:graphic>
          </wp:inline>
        </w:drawing>
      </w:r>
    </w:p>
    <w:p w14:paraId="1B780AEC" w14:textId="77777777" w:rsidR="00D47EFC" w:rsidRDefault="00D47EFC" w:rsidP="00D47EFC">
      <w:pPr>
        <w:rPr>
          <w:rFonts w:cs="Arial"/>
        </w:rPr>
      </w:pPr>
    </w:p>
    <w:p w14:paraId="6747CB2F" w14:textId="77777777" w:rsidR="00D47EFC" w:rsidRDefault="00D47EFC" w:rsidP="00D47EFC">
      <w:pPr>
        <w:rPr>
          <w:rFonts w:cs="Arial"/>
        </w:rPr>
      </w:pPr>
    </w:p>
    <w:p w14:paraId="484AC6E8" w14:textId="77777777" w:rsidR="00D47EFC" w:rsidRDefault="00D47EFC" w:rsidP="00D47EFC">
      <w:pPr>
        <w:rPr>
          <w:rFonts w:cs="Arial"/>
        </w:rPr>
      </w:pPr>
    </w:p>
    <w:p w14:paraId="77BD7D48" w14:textId="77777777" w:rsidR="00D47EFC" w:rsidRDefault="00D47EFC" w:rsidP="001367FB">
      <w:pPr>
        <w:rPr>
          <w:rFonts w:cs="Arial"/>
        </w:rPr>
      </w:pPr>
    </w:p>
    <w:p w14:paraId="3B7C2C8A" w14:textId="77777777" w:rsidR="00D47EFC" w:rsidRDefault="00D47EFC" w:rsidP="001367FB">
      <w:pPr>
        <w:rPr>
          <w:rFonts w:cs="Arial"/>
          <w:sz w:val="32"/>
          <w:szCs w:val="32"/>
        </w:rPr>
      </w:pPr>
    </w:p>
    <w:p w14:paraId="25C58DDD" w14:textId="77777777" w:rsidR="00D47EFC" w:rsidRDefault="00D47EFC" w:rsidP="001367FB">
      <w:pPr>
        <w:jc w:val="center"/>
        <w:rPr>
          <w:rFonts w:cs="Arial"/>
          <w:sz w:val="32"/>
          <w:szCs w:val="32"/>
        </w:rPr>
      </w:pPr>
    </w:p>
    <w:p w14:paraId="26E0280F" w14:textId="50F9B393" w:rsidR="00D47EFC" w:rsidRDefault="00AA341A" w:rsidP="001367FB">
      <w:pPr>
        <w:jc w:val="center"/>
        <w:rPr>
          <w:rFonts w:cs="Arial"/>
          <w:sz w:val="32"/>
          <w:szCs w:val="32"/>
        </w:rPr>
      </w:pPr>
      <w:r>
        <w:rPr>
          <w:rFonts w:cs="Arial"/>
          <w:sz w:val="32"/>
          <w:szCs w:val="32"/>
        </w:rPr>
        <w:t>Beleidsplan 20</w:t>
      </w:r>
      <w:r w:rsidR="001367FB">
        <w:rPr>
          <w:rFonts w:cs="Arial"/>
          <w:sz w:val="32"/>
          <w:szCs w:val="32"/>
        </w:rPr>
        <w:t>2</w:t>
      </w:r>
      <w:r w:rsidR="002021D0">
        <w:rPr>
          <w:rFonts w:cs="Arial"/>
          <w:sz w:val="32"/>
          <w:szCs w:val="32"/>
        </w:rPr>
        <w:t>3</w:t>
      </w:r>
      <w:r>
        <w:rPr>
          <w:rFonts w:cs="Arial"/>
          <w:sz w:val="32"/>
          <w:szCs w:val="32"/>
        </w:rPr>
        <w:t xml:space="preserve"> - 202</w:t>
      </w:r>
      <w:r w:rsidR="002021D0">
        <w:rPr>
          <w:rFonts w:cs="Arial"/>
          <w:sz w:val="32"/>
          <w:szCs w:val="32"/>
        </w:rPr>
        <w:t>5</w:t>
      </w:r>
    </w:p>
    <w:p w14:paraId="006D99F3" w14:textId="77777777" w:rsidR="00D47EFC" w:rsidRDefault="00D47EFC" w:rsidP="001367FB">
      <w:pPr>
        <w:jc w:val="center"/>
        <w:rPr>
          <w:rFonts w:cs="Arial"/>
          <w:sz w:val="32"/>
          <w:szCs w:val="32"/>
        </w:rPr>
      </w:pPr>
    </w:p>
    <w:p w14:paraId="07B7B23B" w14:textId="77777777" w:rsidR="00D47EFC" w:rsidRDefault="00D47EFC" w:rsidP="001367FB">
      <w:pPr>
        <w:jc w:val="center"/>
        <w:rPr>
          <w:rFonts w:cs="Arial"/>
          <w:sz w:val="32"/>
          <w:szCs w:val="32"/>
        </w:rPr>
      </w:pPr>
    </w:p>
    <w:p w14:paraId="2D3D48B1" w14:textId="77777777" w:rsidR="00D47EFC" w:rsidRDefault="00D47EFC" w:rsidP="00D47EFC">
      <w:pPr>
        <w:rPr>
          <w:rFonts w:cs="Arial"/>
          <w:sz w:val="32"/>
          <w:szCs w:val="32"/>
        </w:rPr>
      </w:pPr>
      <w:bookmarkStart w:id="0" w:name="_GoBack"/>
      <w:bookmarkEnd w:id="0"/>
    </w:p>
    <w:p w14:paraId="231A89AE" w14:textId="77777777" w:rsidR="00D47EFC" w:rsidRDefault="00D47EFC" w:rsidP="00D47EFC">
      <w:pPr>
        <w:rPr>
          <w:rFonts w:cs="Arial"/>
          <w:sz w:val="32"/>
          <w:szCs w:val="32"/>
        </w:rPr>
      </w:pPr>
    </w:p>
    <w:p w14:paraId="4C208C19" w14:textId="77777777" w:rsidR="00D47EFC" w:rsidRDefault="00D47EFC" w:rsidP="00D47EFC">
      <w:pPr>
        <w:rPr>
          <w:rFonts w:cs="Arial"/>
          <w:sz w:val="32"/>
          <w:szCs w:val="32"/>
        </w:rPr>
      </w:pPr>
    </w:p>
    <w:p w14:paraId="17AB7FE7" w14:textId="77777777" w:rsidR="00D47EFC" w:rsidRPr="00640AAF" w:rsidRDefault="00D47EFC" w:rsidP="00D47EFC">
      <w:pPr>
        <w:rPr>
          <w:rFonts w:cs="Arial"/>
          <w:sz w:val="22"/>
          <w:szCs w:val="22"/>
        </w:rPr>
      </w:pPr>
    </w:p>
    <w:p w14:paraId="2956706D" w14:textId="77777777" w:rsidR="00D47EFC" w:rsidRPr="00A60D61" w:rsidRDefault="00D47EFC" w:rsidP="00D47EFC">
      <w:pPr>
        <w:rPr>
          <w:rFonts w:cs="Arial"/>
          <w:b/>
          <w:szCs w:val="24"/>
        </w:rPr>
      </w:pPr>
      <w:r w:rsidRPr="00A60D61">
        <w:rPr>
          <w:rFonts w:cs="Arial"/>
          <w:b/>
          <w:szCs w:val="24"/>
        </w:rPr>
        <w:t>Inleiding</w:t>
      </w:r>
    </w:p>
    <w:p w14:paraId="7423BF37" w14:textId="77777777" w:rsidR="00D47EFC" w:rsidRDefault="00D47EFC" w:rsidP="00D47EFC">
      <w:pPr>
        <w:rPr>
          <w:rFonts w:cs="Arial"/>
          <w:sz w:val="22"/>
          <w:szCs w:val="22"/>
        </w:rPr>
      </w:pPr>
    </w:p>
    <w:p w14:paraId="1A6B94F9" w14:textId="77777777" w:rsidR="00D47EFC" w:rsidRDefault="00D47EFC" w:rsidP="00D47EFC">
      <w:pPr>
        <w:rPr>
          <w:rFonts w:cs="Arial"/>
          <w:sz w:val="22"/>
          <w:szCs w:val="22"/>
        </w:rPr>
      </w:pPr>
      <w:r>
        <w:rPr>
          <w:rFonts w:cs="Arial"/>
          <w:sz w:val="22"/>
          <w:szCs w:val="22"/>
        </w:rPr>
        <w:t>De Tuberculose Stichting Apeldoorn (TB Stichting) is overeenkomstig haar statuten een stichting die in 1910 als vereniging is opgericht ter bestrijding van tuberculose en andere somatische ziekten of andere gebreken, bij voorkeur voor inwoners van de gemeente Apeldoorn. De vereniging is in 1994 omgezet in een stichting.</w:t>
      </w:r>
    </w:p>
    <w:p w14:paraId="2C3ECED4" w14:textId="77777777" w:rsidR="00D47EFC" w:rsidRDefault="00D47EFC" w:rsidP="00D47EFC">
      <w:pPr>
        <w:rPr>
          <w:rFonts w:cs="Arial"/>
          <w:sz w:val="22"/>
          <w:szCs w:val="22"/>
        </w:rPr>
      </w:pPr>
      <w:r>
        <w:rPr>
          <w:rFonts w:cs="Arial"/>
          <w:sz w:val="22"/>
          <w:szCs w:val="22"/>
        </w:rPr>
        <w:t>De stichting richt zich op het verlichten van de maatschappelijke en andere gevolgen van vorenbedoelde ziekten en gebreken.</w:t>
      </w:r>
    </w:p>
    <w:p w14:paraId="0091619A" w14:textId="77777777" w:rsidR="00D47EFC" w:rsidRDefault="00D47EFC" w:rsidP="00D47EFC">
      <w:pPr>
        <w:rPr>
          <w:rFonts w:cs="Arial"/>
          <w:sz w:val="22"/>
          <w:szCs w:val="22"/>
        </w:rPr>
      </w:pPr>
      <w:r>
        <w:rPr>
          <w:rFonts w:cs="Arial"/>
          <w:sz w:val="22"/>
          <w:szCs w:val="22"/>
        </w:rPr>
        <w:t>In de afgelopen vele jaren heeft de stichting zich hiervoor ingezet. In onderhavig beleidsplan wordt inzicht gegeven in de beleidsvoornemens van de stichting voor de komende jaren.</w:t>
      </w:r>
    </w:p>
    <w:p w14:paraId="645A0877" w14:textId="1C8A598A" w:rsidR="00D47EFC" w:rsidRDefault="00D47EFC" w:rsidP="00D47EFC">
      <w:pPr>
        <w:rPr>
          <w:rFonts w:cs="Arial"/>
          <w:sz w:val="22"/>
          <w:szCs w:val="22"/>
        </w:rPr>
      </w:pPr>
      <w:r>
        <w:rPr>
          <w:rFonts w:cs="Arial"/>
          <w:sz w:val="22"/>
          <w:szCs w:val="22"/>
        </w:rPr>
        <w:t xml:space="preserve">Daarin is de stichting vooral gericht op het verwezenlijken van de doelstelling, zoals die oorspronkelijk is geformuleerd, maar is het tegelijkertijd een zoektocht op welke wijze kan worden aangesloten bij deze doelstelling in een tijdsgewricht waarin tuberculose nauwelijks meer voorkomt. De stichting zoekt om die reden naar mogelijkheden om haar financiële middelen op een zodanige wijze in te zetten dat daarmee recht gedaan wordt aan de doelstelling van de stichting, </w:t>
      </w:r>
      <w:r w:rsidR="00B519CD">
        <w:rPr>
          <w:rFonts w:cs="Arial"/>
          <w:sz w:val="22"/>
          <w:szCs w:val="22"/>
        </w:rPr>
        <w:t>(</w:t>
      </w:r>
      <w:r>
        <w:rPr>
          <w:rFonts w:cs="Arial"/>
          <w:sz w:val="22"/>
          <w:szCs w:val="22"/>
        </w:rPr>
        <w:t>maar</w:t>
      </w:r>
      <w:r w:rsidR="00B519CD">
        <w:rPr>
          <w:rFonts w:cs="Arial"/>
          <w:sz w:val="22"/>
          <w:szCs w:val="22"/>
        </w:rPr>
        <w:t>) en</w:t>
      </w:r>
      <w:r>
        <w:rPr>
          <w:rFonts w:cs="Arial"/>
          <w:sz w:val="22"/>
          <w:szCs w:val="22"/>
        </w:rPr>
        <w:t xml:space="preserve"> ook </w:t>
      </w:r>
      <w:r w:rsidR="00BB4411">
        <w:rPr>
          <w:rFonts w:cs="Arial"/>
          <w:sz w:val="22"/>
          <w:szCs w:val="22"/>
        </w:rPr>
        <w:t xml:space="preserve">(financiële) </w:t>
      </w:r>
      <w:r>
        <w:rPr>
          <w:rFonts w:cs="Arial"/>
          <w:sz w:val="22"/>
          <w:szCs w:val="22"/>
        </w:rPr>
        <w:t>hulp geboden wordt aan mensen in nood.</w:t>
      </w:r>
    </w:p>
    <w:p w14:paraId="6D03ADEC" w14:textId="77777777" w:rsidR="00D47EFC" w:rsidRDefault="00D47EFC" w:rsidP="00D47EFC">
      <w:pPr>
        <w:rPr>
          <w:rFonts w:cs="Arial"/>
          <w:sz w:val="22"/>
          <w:szCs w:val="22"/>
        </w:rPr>
      </w:pPr>
      <w:r>
        <w:rPr>
          <w:rFonts w:cs="Arial"/>
          <w:sz w:val="22"/>
          <w:szCs w:val="22"/>
        </w:rPr>
        <w:t>In onderhavige notitie wordt inzicht gegeven op welke wijze de stichting daaraan invulling wil geven.</w:t>
      </w:r>
    </w:p>
    <w:p w14:paraId="4134233B" w14:textId="77777777" w:rsidR="00D47EFC" w:rsidRDefault="00D47EFC" w:rsidP="00D47EFC">
      <w:pPr>
        <w:rPr>
          <w:rFonts w:cs="Arial"/>
          <w:sz w:val="22"/>
          <w:szCs w:val="22"/>
        </w:rPr>
      </w:pPr>
    </w:p>
    <w:p w14:paraId="083868E0" w14:textId="77777777" w:rsidR="00D47EFC" w:rsidRDefault="00D47EFC" w:rsidP="00D47EFC">
      <w:pPr>
        <w:rPr>
          <w:rFonts w:cs="Arial"/>
          <w:sz w:val="22"/>
          <w:szCs w:val="22"/>
        </w:rPr>
      </w:pPr>
    </w:p>
    <w:p w14:paraId="771C1610" w14:textId="77777777" w:rsidR="00D47EFC" w:rsidRDefault="00BB4411" w:rsidP="00D47EFC">
      <w:pPr>
        <w:rPr>
          <w:rFonts w:cs="Arial"/>
          <w:sz w:val="22"/>
          <w:szCs w:val="22"/>
        </w:rPr>
      </w:pPr>
      <w:r>
        <w:rPr>
          <w:rFonts w:cs="Arial"/>
          <w:sz w:val="22"/>
          <w:szCs w:val="22"/>
        </w:rPr>
        <w:t>D. de Vries</w:t>
      </w:r>
    </w:p>
    <w:p w14:paraId="0B8768F7" w14:textId="77777777" w:rsidR="00D47EFC" w:rsidRDefault="00D47EFC" w:rsidP="00D47EFC">
      <w:pPr>
        <w:rPr>
          <w:rFonts w:cs="Arial"/>
          <w:sz w:val="22"/>
          <w:szCs w:val="22"/>
        </w:rPr>
      </w:pPr>
      <w:r w:rsidRPr="000159BF">
        <w:rPr>
          <w:rFonts w:cs="Arial"/>
          <w:sz w:val="22"/>
          <w:szCs w:val="22"/>
        </w:rPr>
        <w:t xml:space="preserve">Voorzitter TB </w:t>
      </w:r>
      <w:r>
        <w:rPr>
          <w:rFonts w:cs="Arial"/>
          <w:sz w:val="22"/>
          <w:szCs w:val="22"/>
        </w:rPr>
        <w:t>Stichting</w:t>
      </w:r>
      <w:r w:rsidRPr="000159BF">
        <w:rPr>
          <w:rFonts w:cs="Arial"/>
          <w:sz w:val="22"/>
          <w:szCs w:val="22"/>
        </w:rPr>
        <w:t xml:space="preserve"> Apeldoor</w:t>
      </w:r>
      <w:r>
        <w:rPr>
          <w:rFonts w:cs="Arial"/>
          <w:sz w:val="22"/>
          <w:szCs w:val="22"/>
        </w:rPr>
        <w:t>n</w:t>
      </w:r>
    </w:p>
    <w:p w14:paraId="64D276AA" w14:textId="77777777" w:rsidR="00D47EFC" w:rsidRDefault="00D47EFC" w:rsidP="00D47EFC">
      <w:pPr>
        <w:rPr>
          <w:rFonts w:cs="Arial"/>
          <w:sz w:val="22"/>
          <w:szCs w:val="22"/>
        </w:rPr>
      </w:pPr>
    </w:p>
    <w:p w14:paraId="791F34AA" w14:textId="77777777" w:rsidR="00D47EFC" w:rsidRDefault="00D47EFC" w:rsidP="00D47EFC">
      <w:pPr>
        <w:rPr>
          <w:rFonts w:cs="Arial"/>
          <w:sz w:val="22"/>
          <w:szCs w:val="22"/>
        </w:rPr>
      </w:pPr>
    </w:p>
    <w:p w14:paraId="3D3466F4" w14:textId="77777777" w:rsidR="00D47EFC" w:rsidRDefault="00D47EFC" w:rsidP="00D47EFC">
      <w:pPr>
        <w:rPr>
          <w:rFonts w:cs="Arial"/>
          <w:sz w:val="22"/>
          <w:szCs w:val="22"/>
        </w:rPr>
      </w:pPr>
    </w:p>
    <w:p w14:paraId="1E5E6899" w14:textId="77777777" w:rsidR="00D47EFC" w:rsidRDefault="00D47EFC" w:rsidP="00D47EFC">
      <w:pPr>
        <w:rPr>
          <w:rFonts w:cs="Arial"/>
          <w:sz w:val="22"/>
          <w:szCs w:val="22"/>
        </w:rPr>
      </w:pPr>
    </w:p>
    <w:p w14:paraId="26DF73C6" w14:textId="77777777" w:rsidR="00D47EFC" w:rsidRDefault="00D47EFC" w:rsidP="00D47EFC">
      <w:pPr>
        <w:rPr>
          <w:rFonts w:cs="Arial"/>
          <w:sz w:val="22"/>
          <w:szCs w:val="22"/>
        </w:rPr>
      </w:pPr>
    </w:p>
    <w:p w14:paraId="656943A0" w14:textId="77777777" w:rsidR="00D47EFC" w:rsidRPr="0070116E" w:rsidRDefault="00D47EFC" w:rsidP="00D47EFC">
      <w:pPr>
        <w:rPr>
          <w:rFonts w:cs="Arial"/>
          <w:b/>
          <w:sz w:val="22"/>
          <w:szCs w:val="22"/>
        </w:rPr>
      </w:pPr>
      <w:r w:rsidRPr="0070116E">
        <w:rPr>
          <w:rFonts w:cs="Arial"/>
          <w:b/>
          <w:sz w:val="22"/>
          <w:szCs w:val="22"/>
        </w:rPr>
        <w:t>Visie</w:t>
      </w:r>
      <w:r w:rsidR="00B136FC">
        <w:rPr>
          <w:rFonts w:cs="Arial"/>
          <w:b/>
          <w:sz w:val="22"/>
          <w:szCs w:val="22"/>
        </w:rPr>
        <w:t xml:space="preserve"> TB-stichting</w:t>
      </w:r>
    </w:p>
    <w:p w14:paraId="12544305" w14:textId="77777777" w:rsidR="00B136FC" w:rsidRDefault="00B136FC" w:rsidP="00D47EFC">
      <w:pPr>
        <w:rPr>
          <w:rFonts w:cs="Arial"/>
          <w:sz w:val="22"/>
          <w:szCs w:val="22"/>
        </w:rPr>
      </w:pPr>
    </w:p>
    <w:p w14:paraId="459BCDE4" w14:textId="77777777" w:rsidR="00D47EFC" w:rsidRDefault="00D47EFC" w:rsidP="00D47EFC">
      <w:pPr>
        <w:rPr>
          <w:rFonts w:cs="Arial"/>
          <w:sz w:val="22"/>
          <w:szCs w:val="22"/>
        </w:rPr>
      </w:pPr>
      <w:r>
        <w:rPr>
          <w:rFonts w:cs="Arial"/>
          <w:sz w:val="22"/>
          <w:szCs w:val="22"/>
        </w:rPr>
        <w:t>De TB Stichting Apeldoorn heeft zich in de vele achterliggende jaren ingezet om de inwoners van Apeldoorn te ondersteunen in het verlichten van de maatschappelijke gevolgen van hun ziekten.</w:t>
      </w:r>
    </w:p>
    <w:p w14:paraId="05366AB7" w14:textId="451C78E9" w:rsidR="00D47EFC" w:rsidRDefault="008636D1" w:rsidP="00D47EFC">
      <w:pPr>
        <w:rPr>
          <w:rFonts w:cs="Arial"/>
          <w:sz w:val="22"/>
          <w:szCs w:val="22"/>
        </w:rPr>
      </w:pPr>
      <w:r>
        <w:rPr>
          <w:rFonts w:cs="Arial"/>
          <w:sz w:val="22"/>
          <w:szCs w:val="22"/>
        </w:rPr>
        <w:t xml:space="preserve">Overeenkomstig de doelstelling van de stichting kwamen hiervoor </w:t>
      </w:r>
      <w:r w:rsidR="00D47EFC">
        <w:rPr>
          <w:rFonts w:cs="Arial"/>
          <w:sz w:val="22"/>
          <w:szCs w:val="22"/>
        </w:rPr>
        <w:t xml:space="preserve">in eerste instantie gedurende vele jaren </w:t>
      </w:r>
      <w:r w:rsidR="00B519CD">
        <w:rPr>
          <w:rFonts w:cs="Arial"/>
          <w:sz w:val="22"/>
          <w:szCs w:val="22"/>
        </w:rPr>
        <w:t>tuberculosepatiënten</w:t>
      </w:r>
      <w:r w:rsidR="00D47EFC">
        <w:rPr>
          <w:rFonts w:cs="Arial"/>
          <w:sz w:val="22"/>
          <w:szCs w:val="22"/>
        </w:rPr>
        <w:t xml:space="preserve"> in aanmerking. </w:t>
      </w:r>
      <w:r>
        <w:rPr>
          <w:rFonts w:cs="Arial"/>
          <w:sz w:val="22"/>
          <w:szCs w:val="22"/>
        </w:rPr>
        <w:t xml:space="preserve">Omdat de ziekte tuberculose steeds verder werd </w:t>
      </w:r>
      <w:r w:rsidR="00B519CD">
        <w:rPr>
          <w:rFonts w:cs="Arial"/>
          <w:sz w:val="22"/>
          <w:szCs w:val="22"/>
        </w:rPr>
        <w:t>teruggedrongen</w:t>
      </w:r>
      <w:r>
        <w:rPr>
          <w:rFonts w:cs="Arial"/>
          <w:sz w:val="22"/>
          <w:szCs w:val="22"/>
        </w:rPr>
        <w:t xml:space="preserve">, is hierin na verloop van tijd verandering is gekomen. </w:t>
      </w:r>
      <w:r w:rsidR="00D47EFC">
        <w:rPr>
          <w:rFonts w:cs="Arial"/>
          <w:sz w:val="22"/>
          <w:szCs w:val="22"/>
        </w:rPr>
        <w:t xml:space="preserve">Tuberculose komt </w:t>
      </w:r>
      <w:r>
        <w:rPr>
          <w:rFonts w:cs="Arial"/>
          <w:sz w:val="22"/>
          <w:szCs w:val="22"/>
        </w:rPr>
        <w:t xml:space="preserve">tegenwoordig </w:t>
      </w:r>
      <w:r w:rsidR="00D47EFC">
        <w:rPr>
          <w:rFonts w:cs="Arial"/>
          <w:sz w:val="22"/>
          <w:szCs w:val="22"/>
        </w:rPr>
        <w:t>zelden meer voor en daaraan gerelateerde aanvragen om ondersteuning worden dan ook nauwelijks meer gezien.</w:t>
      </w:r>
    </w:p>
    <w:p w14:paraId="13A89B84" w14:textId="4C8C34D0" w:rsidR="00D47EFC" w:rsidRDefault="00D47EFC" w:rsidP="00D47EFC">
      <w:pPr>
        <w:rPr>
          <w:rFonts w:cs="Arial"/>
          <w:sz w:val="22"/>
          <w:szCs w:val="22"/>
        </w:rPr>
      </w:pPr>
      <w:r>
        <w:rPr>
          <w:rFonts w:cs="Arial"/>
          <w:sz w:val="22"/>
          <w:szCs w:val="22"/>
        </w:rPr>
        <w:t xml:space="preserve">Dat heeft </w:t>
      </w:r>
      <w:r w:rsidR="00B519CD">
        <w:rPr>
          <w:rFonts w:cs="Arial"/>
          <w:sz w:val="22"/>
          <w:szCs w:val="22"/>
        </w:rPr>
        <w:t>ertoe</w:t>
      </w:r>
      <w:r>
        <w:rPr>
          <w:rFonts w:cs="Arial"/>
          <w:sz w:val="22"/>
          <w:szCs w:val="22"/>
        </w:rPr>
        <w:t xml:space="preserve"> geleid dat de stichting zich heeft </w:t>
      </w:r>
      <w:r w:rsidR="00B519CD">
        <w:rPr>
          <w:rFonts w:cs="Arial"/>
          <w:sz w:val="22"/>
          <w:szCs w:val="22"/>
        </w:rPr>
        <w:t>georiënteerd</w:t>
      </w:r>
      <w:r>
        <w:rPr>
          <w:rFonts w:cs="Arial"/>
          <w:sz w:val="22"/>
          <w:szCs w:val="22"/>
        </w:rPr>
        <w:t xml:space="preserve"> op een verbreding van haar visie. Het accent is in deze discussie vooral komen te liggen op het ondersteunen van mensen die lijden aan </w:t>
      </w:r>
      <w:r w:rsidR="008636D1">
        <w:rPr>
          <w:rFonts w:cs="Arial"/>
          <w:sz w:val="22"/>
          <w:szCs w:val="22"/>
        </w:rPr>
        <w:t xml:space="preserve">(ook) </w:t>
      </w:r>
      <w:r>
        <w:rPr>
          <w:rFonts w:cs="Arial"/>
          <w:sz w:val="22"/>
          <w:szCs w:val="22"/>
        </w:rPr>
        <w:t>andere somatische ziekten of andere somatische gebreken.</w:t>
      </w:r>
    </w:p>
    <w:p w14:paraId="4662D0CC" w14:textId="2B85F909" w:rsidR="00D47EFC" w:rsidRDefault="00D47EFC" w:rsidP="00D47EFC">
      <w:pPr>
        <w:rPr>
          <w:rFonts w:cs="Arial"/>
          <w:sz w:val="22"/>
          <w:szCs w:val="22"/>
        </w:rPr>
      </w:pPr>
      <w:r>
        <w:rPr>
          <w:rFonts w:cs="Arial"/>
          <w:sz w:val="22"/>
          <w:szCs w:val="22"/>
        </w:rPr>
        <w:t>In de afweging om mensen ook te ondersteunen bij andere somatische ziekten, wordt in die zin aangesloten bij de doelstelling van de stichting dat bijvoorbeeld ook andere longziekten in de aanvraag betrokken worden.</w:t>
      </w:r>
      <w:r w:rsidR="00DE424F">
        <w:rPr>
          <w:rFonts w:cs="Arial"/>
          <w:sz w:val="22"/>
          <w:szCs w:val="22"/>
        </w:rPr>
        <w:t xml:space="preserve"> Met deze aangepaste vorm van ondersteuning blijft de stichting zo dicht mogelijk bij de oorspronkelijke doelstelling van de stichting, toen nog vereniging.  </w:t>
      </w:r>
      <w:r w:rsidR="00B519CD">
        <w:rPr>
          <w:rFonts w:cs="Arial"/>
          <w:sz w:val="22"/>
          <w:szCs w:val="22"/>
        </w:rPr>
        <w:t>D</w:t>
      </w:r>
      <w:r w:rsidR="00DE424F">
        <w:rPr>
          <w:rFonts w:cs="Arial"/>
          <w:sz w:val="22"/>
          <w:szCs w:val="22"/>
        </w:rPr>
        <w:t xml:space="preserve">eze ondersteuning blijft ook de belangrijkste </w:t>
      </w:r>
      <w:r w:rsidR="003358F8">
        <w:rPr>
          <w:rFonts w:cs="Arial"/>
          <w:sz w:val="22"/>
          <w:szCs w:val="22"/>
        </w:rPr>
        <w:t>vorm van ondersteuning.</w:t>
      </w:r>
    </w:p>
    <w:p w14:paraId="57F104A4" w14:textId="77777777" w:rsidR="00D47EFC" w:rsidRDefault="00D47EFC" w:rsidP="00D47EFC">
      <w:pPr>
        <w:rPr>
          <w:rFonts w:cs="Arial"/>
          <w:sz w:val="22"/>
          <w:szCs w:val="22"/>
        </w:rPr>
      </w:pPr>
    </w:p>
    <w:p w14:paraId="544BDBF2" w14:textId="77777777" w:rsidR="00D47EFC" w:rsidRDefault="00D47EFC" w:rsidP="00D47EFC">
      <w:pPr>
        <w:rPr>
          <w:rFonts w:cs="Arial"/>
          <w:sz w:val="22"/>
          <w:szCs w:val="22"/>
        </w:rPr>
      </w:pPr>
      <w:r>
        <w:rPr>
          <w:rFonts w:cs="Arial"/>
          <w:sz w:val="22"/>
          <w:szCs w:val="22"/>
        </w:rPr>
        <w:t xml:space="preserve">In het huidige tijdsgewricht wordt de stichting </w:t>
      </w:r>
      <w:r w:rsidR="00DE424F">
        <w:rPr>
          <w:rFonts w:cs="Arial"/>
          <w:sz w:val="22"/>
          <w:szCs w:val="22"/>
        </w:rPr>
        <w:t xml:space="preserve">echter </w:t>
      </w:r>
      <w:r w:rsidR="008636D1">
        <w:rPr>
          <w:rFonts w:cs="Arial"/>
          <w:sz w:val="22"/>
          <w:szCs w:val="22"/>
        </w:rPr>
        <w:t xml:space="preserve">steeds vaker </w:t>
      </w:r>
      <w:r>
        <w:rPr>
          <w:rFonts w:cs="Arial"/>
          <w:sz w:val="22"/>
          <w:szCs w:val="22"/>
        </w:rPr>
        <w:t xml:space="preserve">geconfronteerd met aanvragen die samenhangen met </w:t>
      </w:r>
      <w:r w:rsidR="008636D1">
        <w:rPr>
          <w:rFonts w:cs="Arial"/>
          <w:sz w:val="22"/>
          <w:szCs w:val="22"/>
        </w:rPr>
        <w:t>grote financiële nood</w:t>
      </w:r>
      <w:r>
        <w:rPr>
          <w:rFonts w:cs="Arial"/>
          <w:sz w:val="22"/>
          <w:szCs w:val="22"/>
        </w:rPr>
        <w:t>.</w:t>
      </w:r>
    </w:p>
    <w:p w14:paraId="7D41C0FB" w14:textId="77777777" w:rsidR="00F104C1" w:rsidRDefault="00D47EFC" w:rsidP="00D47EFC">
      <w:pPr>
        <w:rPr>
          <w:rFonts w:cs="Arial"/>
          <w:sz w:val="22"/>
          <w:szCs w:val="22"/>
        </w:rPr>
      </w:pPr>
      <w:r>
        <w:rPr>
          <w:rFonts w:cs="Arial"/>
          <w:sz w:val="22"/>
          <w:szCs w:val="22"/>
        </w:rPr>
        <w:t>Bij veel mensen ontbreekt het aan financiële middelen om de gevolgen van ziekte of beperking zelfstandig op te lossen. Hierbij kan gedacht worden aan het aanschaffen van hulpmiddelen</w:t>
      </w:r>
      <w:r w:rsidR="008636D1">
        <w:rPr>
          <w:rFonts w:cs="Arial"/>
          <w:sz w:val="22"/>
          <w:szCs w:val="22"/>
        </w:rPr>
        <w:t xml:space="preserve"> of een financiële bijdrage in de kosten van de behandeling. Wat we daarbij constateren is dat een groot deel van de aanvragen </w:t>
      </w:r>
      <w:r w:rsidR="00F104C1">
        <w:rPr>
          <w:rFonts w:cs="Arial"/>
          <w:sz w:val="22"/>
          <w:szCs w:val="22"/>
        </w:rPr>
        <w:t xml:space="preserve">weliswaar een relatie hebben met een somatische ziekte of gebrek, maar dat niet duidelijk is </w:t>
      </w:r>
      <w:r w:rsidR="00DE424F">
        <w:rPr>
          <w:rFonts w:cs="Arial"/>
          <w:sz w:val="22"/>
          <w:szCs w:val="22"/>
        </w:rPr>
        <w:t>of de financiële nood een gevolg of een oorzaak van de ziekte is.</w:t>
      </w:r>
    </w:p>
    <w:p w14:paraId="5E9556DE" w14:textId="77777777" w:rsidR="00F104C1" w:rsidRDefault="00F104C1" w:rsidP="00D47EFC">
      <w:pPr>
        <w:rPr>
          <w:rFonts w:cs="Arial"/>
          <w:sz w:val="22"/>
          <w:szCs w:val="22"/>
        </w:rPr>
      </w:pPr>
    </w:p>
    <w:p w14:paraId="22325BE4" w14:textId="77777777" w:rsidR="00F104C1" w:rsidRDefault="00F104C1" w:rsidP="00D47EFC">
      <w:pPr>
        <w:rPr>
          <w:rFonts w:cs="Arial"/>
          <w:sz w:val="22"/>
          <w:szCs w:val="22"/>
        </w:rPr>
      </w:pPr>
      <w:r>
        <w:rPr>
          <w:rFonts w:cs="Arial"/>
          <w:sz w:val="22"/>
          <w:szCs w:val="22"/>
        </w:rPr>
        <w:t xml:space="preserve">De stichting constateert dat bij de behandeling van aanvragen niet alleen de medische kant van de aanvraag moet worden beoordeeld, maar ook het (financieel) handelen van de aanvrager. </w:t>
      </w:r>
      <w:r w:rsidR="009C06EC">
        <w:rPr>
          <w:rFonts w:cs="Arial"/>
          <w:sz w:val="22"/>
          <w:szCs w:val="22"/>
        </w:rPr>
        <w:t xml:space="preserve">Om zo dicht mogelijk bij de eigen visie te blijven wil de stichting de eigen middelen vooral inzetten voor die mensen waarvan het eigen financieel handelen niet de feitelijke oorzaak voor de aanvraag is.  </w:t>
      </w:r>
    </w:p>
    <w:p w14:paraId="00FBFA1F" w14:textId="77777777" w:rsidR="00D47EFC" w:rsidRDefault="009C06EC" w:rsidP="00D47EFC">
      <w:pPr>
        <w:rPr>
          <w:rFonts w:cs="Arial"/>
          <w:sz w:val="22"/>
          <w:szCs w:val="22"/>
        </w:rPr>
      </w:pPr>
      <w:r>
        <w:rPr>
          <w:rFonts w:cs="Arial"/>
          <w:sz w:val="22"/>
          <w:szCs w:val="22"/>
        </w:rPr>
        <w:t xml:space="preserve">Dat betekent dat veel aanvragen moeten worden afgewezen. En dat schuurt. </w:t>
      </w:r>
      <w:r w:rsidR="00D47EFC">
        <w:rPr>
          <w:rFonts w:cs="Arial"/>
          <w:sz w:val="22"/>
          <w:szCs w:val="22"/>
        </w:rPr>
        <w:t xml:space="preserve">De stichting heeft zich </w:t>
      </w:r>
      <w:r>
        <w:rPr>
          <w:rFonts w:cs="Arial"/>
          <w:sz w:val="22"/>
          <w:szCs w:val="22"/>
        </w:rPr>
        <w:t xml:space="preserve">daarom </w:t>
      </w:r>
      <w:r w:rsidR="00D47EFC">
        <w:rPr>
          <w:rFonts w:cs="Arial"/>
          <w:sz w:val="22"/>
          <w:szCs w:val="22"/>
        </w:rPr>
        <w:t xml:space="preserve">gebogen over de vraag of zij haar financiële middelen ook kan </w:t>
      </w:r>
      <w:r w:rsidR="003358F8">
        <w:rPr>
          <w:rFonts w:cs="Arial"/>
          <w:sz w:val="22"/>
          <w:szCs w:val="22"/>
        </w:rPr>
        <w:t>in</w:t>
      </w:r>
      <w:r w:rsidR="00D47EFC">
        <w:rPr>
          <w:rFonts w:cs="Arial"/>
          <w:sz w:val="22"/>
          <w:szCs w:val="22"/>
        </w:rPr>
        <w:t xml:space="preserve">zetten voor die situaties waarin door andere oorzaken niet </w:t>
      </w:r>
      <w:r w:rsidR="003358F8">
        <w:rPr>
          <w:rFonts w:cs="Arial"/>
          <w:sz w:val="22"/>
          <w:szCs w:val="22"/>
        </w:rPr>
        <w:t xml:space="preserve">kan worden </w:t>
      </w:r>
      <w:r w:rsidR="00D47EFC">
        <w:rPr>
          <w:rFonts w:cs="Arial"/>
          <w:sz w:val="22"/>
          <w:szCs w:val="22"/>
        </w:rPr>
        <w:t>voorzien in basisvoorzieningen.</w:t>
      </w:r>
    </w:p>
    <w:p w14:paraId="5DB724E4" w14:textId="2956F66F" w:rsidR="00170679" w:rsidRDefault="00D47EFC" w:rsidP="00D47EFC">
      <w:pPr>
        <w:rPr>
          <w:rFonts w:cs="Arial"/>
          <w:sz w:val="22"/>
          <w:szCs w:val="22"/>
        </w:rPr>
      </w:pPr>
      <w:r>
        <w:rPr>
          <w:rFonts w:cs="Arial"/>
          <w:sz w:val="22"/>
          <w:szCs w:val="22"/>
        </w:rPr>
        <w:t>De stichting heeft besloten daarin</w:t>
      </w:r>
      <w:r w:rsidR="00DE424F">
        <w:rPr>
          <w:rFonts w:cs="Arial"/>
          <w:sz w:val="22"/>
          <w:szCs w:val="22"/>
        </w:rPr>
        <w:t xml:space="preserve"> (in beperkte zin)</w:t>
      </w:r>
      <w:r>
        <w:rPr>
          <w:rFonts w:cs="Arial"/>
          <w:sz w:val="22"/>
          <w:szCs w:val="22"/>
        </w:rPr>
        <w:t xml:space="preserve"> ondersteuning te bieden en ontleent deze keuze aan de statuten waarin ook het le</w:t>
      </w:r>
      <w:r w:rsidR="00B519CD">
        <w:rPr>
          <w:rFonts w:cs="Arial"/>
          <w:sz w:val="22"/>
          <w:szCs w:val="22"/>
        </w:rPr>
        <w:t>digen</w:t>
      </w:r>
      <w:r>
        <w:rPr>
          <w:rFonts w:cs="Arial"/>
          <w:sz w:val="22"/>
          <w:szCs w:val="22"/>
        </w:rPr>
        <w:t xml:space="preserve"> van -al dan niet individuele- nood ten gevolge van andere oorzaken dan lichamelijk is toegestaan. In een pilot </w:t>
      </w:r>
      <w:r w:rsidR="009C06EC">
        <w:rPr>
          <w:rFonts w:cs="Arial"/>
          <w:sz w:val="22"/>
          <w:szCs w:val="22"/>
        </w:rPr>
        <w:t xml:space="preserve">is in 2017-2019 </w:t>
      </w:r>
      <w:r>
        <w:rPr>
          <w:rFonts w:cs="Arial"/>
          <w:sz w:val="22"/>
          <w:szCs w:val="22"/>
        </w:rPr>
        <w:t>ervaring opgedaan in het bijdragen aan armoedebestrijding</w:t>
      </w:r>
      <w:r w:rsidR="003358F8">
        <w:rPr>
          <w:rFonts w:cs="Arial"/>
          <w:sz w:val="22"/>
          <w:szCs w:val="22"/>
        </w:rPr>
        <w:t xml:space="preserve"> en vanaf 1 januari </w:t>
      </w:r>
      <w:r w:rsidR="002D4FAF">
        <w:rPr>
          <w:rFonts w:cs="Arial"/>
          <w:sz w:val="22"/>
          <w:szCs w:val="22"/>
        </w:rPr>
        <w:t xml:space="preserve">2022 </w:t>
      </w:r>
      <w:r w:rsidR="003358F8">
        <w:rPr>
          <w:rFonts w:cs="Arial"/>
          <w:sz w:val="22"/>
          <w:szCs w:val="22"/>
        </w:rPr>
        <w:t>wordt aan de Commissie van Advies de mogelijkheid gegeven om ook bijdragen te verlenen uit het ‘Noodfonds Armoedebestrijding’.</w:t>
      </w:r>
    </w:p>
    <w:p w14:paraId="560F306B" w14:textId="77777777" w:rsidR="00DE424F" w:rsidRDefault="00DE424F" w:rsidP="00D47EFC">
      <w:pPr>
        <w:rPr>
          <w:rFonts w:cs="Arial"/>
          <w:sz w:val="22"/>
          <w:szCs w:val="22"/>
        </w:rPr>
      </w:pPr>
    </w:p>
    <w:p w14:paraId="1FC16C43" w14:textId="77777777" w:rsidR="00D47EFC" w:rsidRDefault="009C06EC" w:rsidP="00D47EFC">
      <w:pPr>
        <w:rPr>
          <w:rFonts w:cs="Arial"/>
          <w:sz w:val="22"/>
          <w:szCs w:val="22"/>
        </w:rPr>
      </w:pPr>
      <w:r>
        <w:rPr>
          <w:rFonts w:cs="Arial"/>
          <w:sz w:val="22"/>
          <w:szCs w:val="22"/>
        </w:rPr>
        <w:t xml:space="preserve">Een </w:t>
      </w:r>
      <w:r w:rsidR="00DE424F">
        <w:rPr>
          <w:rFonts w:cs="Arial"/>
          <w:sz w:val="22"/>
          <w:szCs w:val="22"/>
        </w:rPr>
        <w:t xml:space="preserve">(kleine) </w:t>
      </w:r>
      <w:r>
        <w:rPr>
          <w:rFonts w:cs="Arial"/>
          <w:sz w:val="22"/>
          <w:szCs w:val="22"/>
        </w:rPr>
        <w:t xml:space="preserve">financiële bijdrage </w:t>
      </w:r>
      <w:r w:rsidR="003358F8">
        <w:rPr>
          <w:rFonts w:cs="Arial"/>
          <w:sz w:val="22"/>
          <w:szCs w:val="22"/>
        </w:rPr>
        <w:t xml:space="preserve">uit dit fonds </w:t>
      </w:r>
      <w:r w:rsidR="00170679">
        <w:rPr>
          <w:rFonts w:cs="Arial"/>
          <w:sz w:val="22"/>
          <w:szCs w:val="22"/>
        </w:rPr>
        <w:t>kan worden</w:t>
      </w:r>
      <w:r>
        <w:rPr>
          <w:rFonts w:cs="Arial"/>
          <w:sz w:val="22"/>
          <w:szCs w:val="22"/>
        </w:rPr>
        <w:t xml:space="preserve"> verleend indien mensen vanuit achterstandsituatie, soms zelfs uitzichtloos, hun leven weer op de rit hebben gekregen. En waar soms een (kleine) financiële bijdrage voorwaardelijk kan zijn om dit traject </w:t>
      </w:r>
      <w:r w:rsidR="00170679">
        <w:rPr>
          <w:rFonts w:cs="Arial"/>
          <w:sz w:val="22"/>
          <w:szCs w:val="22"/>
        </w:rPr>
        <w:t>te volmaken</w:t>
      </w:r>
      <w:r w:rsidR="003358F8">
        <w:rPr>
          <w:rFonts w:cs="Arial"/>
          <w:sz w:val="22"/>
          <w:szCs w:val="22"/>
        </w:rPr>
        <w:t xml:space="preserve"> of om financieel stabiel te blijven</w:t>
      </w:r>
      <w:r w:rsidR="00170679">
        <w:rPr>
          <w:rFonts w:cs="Arial"/>
          <w:sz w:val="22"/>
          <w:szCs w:val="22"/>
        </w:rPr>
        <w:t>. Hie</w:t>
      </w:r>
      <w:r w:rsidR="00D47EFC">
        <w:rPr>
          <w:rFonts w:cs="Arial"/>
          <w:sz w:val="22"/>
          <w:szCs w:val="22"/>
        </w:rPr>
        <w:t>r zijn meerdere stichtingen en instanties op aanspreekbaar, maar gezien de zich voordoende nood wil de TB Stichting ook hier een bijdrage aan leveren.</w:t>
      </w:r>
    </w:p>
    <w:p w14:paraId="5A6315B0" w14:textId="77777777" w:rsidR="00D47EFC" w:rsidRDefault="00D47EFC" w:rsidP="00D47EFC">
      <w:pPr>
        <w:rPr>
          <w:rFonts w:cs="Arial"/>
          <w:sz w:val="22"/>
          <w:szCs w:val="22"/>
        </w:rPr>
      </w:pPr>
    </w:p>
    <w:p w14:paraId="2643E87E" w14:textId="77777777" w:rsidR="001367FB" w:rsidRPr="00B136FC" w:rsidRDefault="00D47EFC" w:rsidP="00D47EFC">
      <w:pPr>
        <w:rPr>
          <w:rFonts w:cs="Arial"/>
          <w:sz w:val="22"/>
          <w:szCs w:val="22"/>
        </w:rPr>
      </w:pPr>
      <w:r>
        <w:rPr>
          <w:rFonts w:cs="Arial"/>
          <w:sz w:val="22"/>
          <w:szCs w:val="22"/>
        </w:rPr>
        <w:t xml:space="preserve">Deze visie </w:t>
      </w:r>
      <w:r w:rsidR="00170679">
        <w:rPr>
          <w:rFonts w:cs="Arial"/>
          <w:sz w:val="22"/>
          <w:szCs w:val="22"/>
        </w:rPr>
        <w:t xml:space="preserve">brengt </w:t>
      </w:r>
      <w:r>
        <w:rPr>
          <w:rFonts w:cs="Arial"/>
          <w:sz w:val="22"/>
          <w:szCs w:val="22"/>
        </w:rPr>
        <w:t xml:space="preserve">de stichting </w:t>
      </w:r>
      <w:r w:rsidR="00170679">
        <w:rPr>
          <w:rFonts w:cs="Arial"/>
          <w:sz w:val="22"/>
          <w:szCs w:val="22"/>
        </w:rPr>
        <w:t xml:space="preserve">ook </w:t>
      </w:r>
      <w:r>
        <w:rPr>
          <w:rFonts w:cs="Arial"/>
          <w:sz w:val="22"/>
          <w:szCs w:val="22"/>
        </w:rPr>
        <w:t xml:space="preserve">de komende jaren onder de aandacht van de </w:t>
      </w:r>
      <w:proofErr w:type="spellStart"/>
      <w:r>
        <w:rPr>
          <w:rFonts w:cs="Arial"/>
          <w:sz w:val="22"/>
          <w:szCs w:val="22"/>
        </w:rPr>
        <w:t>Apeldoornse</w:t>
      </w:r>
      <w:proofErr w:type="spellEnd"/>
      <w:r>
        <w:rPr>
          <w:rFonts w:cs="Arial"/>
          <w:sz w:val="22"/>
          <w:szCs w:val="22"/>
        </w:rPr>
        <w:t xml:space="preserve"> bevolking. Daartoe </w:t>
      </w:r>
      <w:r w:rsidR="00170679">
        <w:rPr>
          <w:rFonts w:cs="Arial"/>
          <w:sz w:val="22"/>
          <w:szCs w:val="22"/>
        </w:rPr>
        <w:t>zij</w:t>
      </w:r>
      <w:r>
        <w:rPr>
          <w:rFonts w:cs="Arial"/>
          <w:sz w:val="22"/>
          <w:szCs w:val="22"/>
        </w:rPr>
        <w:t>n huisartsen geïnformeerd, zodat zij patiënten kunnen wijzen op de mogelijkheden van de TB stichting Apeldoorn.</w:t>
      </w:r>
      <w:r w:rsidR="00B136FC">
        <w:rPr>
          <w:rFonts w:cs="Arial"/>
          <w:sz w:val="22"/>
          <w:szCs w:val="22"/>
        </w:rPr>
        <w:t xml:space="preserve"> </w:t>
      </w:r>
      <w:r>
        <w:rPr>
          <w:rFonts w:cs="Arial"/>
          <w:sz w:val="22"/>
          <w:szCs w:val="22"/>
        </w:rPr>
        <w:t>Daarnaast zullen 2</w:t>
      </w:r>
      <w:r w:rsidRPr="00342686">
        <w:rPr>
          <w:rFonts w:cs="Arial"/>
          <w:sz w:val="22"/>
          <w:szCs w:val="22"/>
          <w:vertAlign w:val="superscript"/>
        </w:rPr>
        <w:t>e</w:t>
      </w:r>
      <w:r>
        <w:rPr>
          <w:rFonts w:cs="Arial"/>
          <w:sz w:val="22"/>
          <w:szCs w:val="22"/>
        </w:rPr>
        <w:t>-lijns voorzieningen en 3</w:t>
      </w:r>
      <w:r w:rsidRPr="00342686">
        <w:rPr>
          <w:rFonts w:cs="Arial"/>
          <w:sz w:val="22"/>
          <w:szCs w:val="22"/>
          <w:vertAlign w:val="superscript"/>
        </w:rPr>
        <w:t>e</w:t>
      </w:r>
      <w:r>
        <w:rPr>
          <w:rFonts w:cs="Arial"/>
          <w:sz w:val="22"/>
          <w:szCs w:val="22"/>
        </w:rPr>
        <w:t>-lijnsvoorzieningen en instellingen voor maatschappelijk werk geïnformeerd worden over de mogelijkheden van de stichting. Zo zal het ziekenhuis in Apeldoorn, maar ook de thuiszorgorganisaties bij het verwezenlijken van de doelstelling betrokken worden.</w:t>
      </w:r>
      <w:r w:rsidR="00170679">
        <w:rPr>
          <w:rFonts w:cs="Arial"/>
          <w:sz w:val="22"/>
          <w:szCs w:val="22"/>
        </w:rPr>
        <w:t xml:space="preserve"> </w:t>
      </w:r>
    </w:p>
    <w:p w14:paraId="163ADE4D" w14:textId="77777777" w:rsidR="00B136FC" w:rsidRDefault="00B136FC" w:rsidP="00D47EFC">
      <w:pPr>
        <w:rPr>
          <w:rFonts w:cs="Arial"/>
          <w:b/>
          <w:sz w:val="22"/>
          <w:szCs w:val="22"/>
        </w:rPr>
      </w:pPr>
    </w:p>
    <w:p w14:paraId="6B6EF01C" w14:textId="77777777" w:rsidR="00D47EFC" w:rsidRPr="006F12C9" w:rsidRDefault="00D47EFC" w:rsidP="00D47EFC">
      <w:pPr>
        <w:rPr>
          <w:rFonts w:cs="Arial"/>
          <w:b/>
          <w:sz w:val="22"/>
          <w:szCs w:val="22"/>
        </w:rPr>
      </w:pPr>
      <w:r w:rsidRPr="006F12C9">
        <w:rPr>
          <w:rFonts w:cs="Arial"/>
          <w:b/>
          <w:sz w:val="22"/>
          <w:szCs w:val="22"/>
        </w:rPr>
        <w:t xml:space="preserve">Doelstelling </w:t>
      </w:r>
    </w:p>
    <w:p w14:paraId="19FE4E99" w14:textId="30981F41" w:rsidR="00BB4411" w:rsidRDefault="00D47EFC" w:rsidP="00D47EFC">
      <w:pPr>
        <w:rPr>
          <w:rFonts w:cs="Arial"/>
          <w:sz w:val="22"/>
          <w:szCs w:val="22"/>
        </w:rPr>
      </w:pPr>
      <w:r>
        <w:rPr>
          <w:rFonts w:cs="Arial"/>
          <w:sz w:val="22"/>
          <w:szCs w:val="22"/>
        </w:rPr>
        <w:t>Het doel van de stichting is</w:t>
      </w:r>
      <w:r w:rsidR="003358F8">
        <w:rPr>
          <w:rFonts w:cs="Arial"/>
          <w:sz w:val="22"/>
          <w:szCs w:val="22"/>
        </w:rPr>
        <w:t xml:space="preserve"> al vanaf oud</w:t>
      </w:r>
      <w:r w:rsidR="00B136FC">
        <w:rPr>
          <w:rFonts w:cs="Arial"/>
          <w:sz w:val="22"/>
          <w:szCs w:val="22"/>
        </w:rPr>
        <w:t>s</w:t>
      </w:r>
      <w:r w:rsidR="003358F8">
        <w:rPr>
          <w:rFonts w:cs="Arial"/>
          <w:sz w:val="22"/>
          <w:szCs w:val="22"/>
        </w:rPr>
        <w:t>her:</w:t>
      </w:r>
    </w:p>
    <w:p w14:paraId="4C19F0C3" w14:textId="77777777" w:rsidR="00BB4411" w:rsidRDefault="00BB4411" w:rsidP="00BB4411">
      <w:pPr>
        <w:numPr>
          <w:ilvl w:val="0"/>
          <w:numId w:val="2"/>
        </w:numPr>
        <w:rPr>
          <w:rFonts w:cs="Arial"/>
          <w:sz w:val="22"/>
          <w:szCs w:val="22"/>
        </w:rPr>
      </w:pPr>
      <w:r>
        <w:rPr>
          <w:rFonts w:cs="Arial"/>
          <w:sz w:val="22"/>
          <w:szCs w:val="22"/>
        </w:rPr>
        <w:t>Het bestrijden van tuberculose en andere somatische ziekten of gebreken, bij voorkeur in de gemeente Apeldoorn</w:t>
      </w:r>
    </w:p>
    <w:p w14:paraId="1A3656FD" w14:textId="77777777" w:rsidR="00BB4411" w:rsidRDefault="00D47EFC" w:rsidP="00BB4411">
      <w:pPr>
        <w:numPr>
          <w:ilvl w:val="0"/>
          <w:numId w:val="2"/>
        </w:numPr>
        <w:rPr>
          <w:rFonts w:cs="Arial"/>
          <w:sz w:val="22"/>
          <w:szCs w:val="22"/>
        </w:rPr>
      </w:pPr>
      <w:r>
        <w:rPr>
          <w:rFonts w:cs="Arial"/>
          <w:sz w:val="22"/>
          <w:szCs w:val="22"/>
        </w:rPr>
        <w:t xml:space="preserve">het verlichten van de maatschappelijke en andere gevolgen van </w:t>
      </w:r>
      <w:r w:rsidR="00BB4411">
        <w:rPr>
          <w:rFonts w:cs="Arial"/>
          <w:sz w:val="22"/>
          <w:szCs w:val="22"/>
        </w:rPr>
        <w:t>de hierboven genoemde ziekten en gebreken;</w:t>
      </w:r>
    </w:p>
    <w:p w14:paraId="31B3DBD6" w14:textId="1C752534" w:rsidR="00D47EFC" w:rsidRDefault="00D47EFC" w:rsidP="00BB4411">
      <w:pPr>
        <w:numPr>
          <w:ilvl w:val="0"/>
          <w:numId w:val="2"/>
        </w:numPr>
        <w:rPr>
          <w:rFonts w:cs="Arial"/>
          <w:sz w:val="22"/>
          <w:szCs w:val="22"/>
        </w:rPr>
      </w:pPr>
      <w:r>
        <w:rPr>
          <w:rFonts w:cs="Arial"/>
          <w:sz w:val="22"/>
          <w:szCs w:val="22"/>
        </w:rPr>
        <w:t>het le</w:t>
      </w:r>
      <w:r w:rsidR="00B519CD">
        <w:rPr>
          <w:rFonts w:cs="Arial"/>
          <w:sz w:val="22"/>
          <w:szCs w:val="22"/>
        </w:rPr>
        <w:t>digen</w:t>
      </w:r>
      <w:r>
        <w:rPr>
          <w:rFonts w:cs="Arial"/>
          <w:sz w:val="22"/>
          <w:szCs w:val="22"/>
        </w:rPr>
        <w:t xml:space="preserve"> van de individuele nood </w:t>
      </w:r>
      <w:r w:rsidR="00FA7740">
        <w:rPr>
          <w:rFonts w:cs="Arial"/>
          <w:sz w:val="22"/>
          <w:szCs w:val="22"/>
        </w:rPr>
        <w:t xml:space="preserve">anders dan hierboven </w:t>
      </w:r>
      <w:r>
        <w:rPr>
          <w:rFonts w:cs="Arial"/>
          <w:sz w:val="22"/>
          <w:szCs w:val="22"/>
        </w:rPr>
        <w:t>ontstaan.</w:t>
      </w:r>
    </w:p>
    <w:p w14:paraId="5C0575DC" w14:textId="77777777" w:rsidR="00FA7740" w:rsidRDefault="00FA7740" w:rsidP="00FA7740">
      <w:pPr>
        <w:rPr>
          <w:rFonts w:cs="Arial"/>
          <w:sz w:val="22"/>
          <w:szCs w:val="22"/>
        </w:rPr>
      </w:pPr>
    </w:p>
    <w:p w14:paraId="58875FF2" w14:textId="77777777" w:rsidR="00FA7740" w:rsidRDefault="00FA7740" w:rsidP="00FA7740">
      <w:pPr>
        <w:rPr>
          <w:rFonts w:cs="Arial"/>
          <w:sz w:val="22"/>
          <w:szCs w:val="22"/>
        </w:rPr>
      </w:pPr>
      <w:r>
        <w:rPr>
          <w:rFonts w:cs="Arial"/>
          <w:sz w:val="22"/>
          <w:szCs w:val="22"/>
        </w:rPr>
        <w:t>Nu tuberculose als ziekte niet tot nauwelijks meer voorkomt</w:t>
      </w:r>
      <w:r w:rsidR="00832700">
        <w:rPr>
          <w:rFonts w:cs="Arial"/>
          <w:sz w:val="22"/>
          <w:szCs w:val="22"/>
        </w:rPr>
        <w:t xml:space="preserve"> ligt de focus van de doelstelling meer op de andere somatische ziekten dan TBC en tevens op (individuele) nood in het kader van armoedebestrijding</w:t>
      </w:r>
      <w:r w:rsidR="003358F8">
        <w:rPr>
          <w:rFonts w:cs="Arial"/>
          <w:sz w:val="22"/>
          <w:szCs w:val="22"/>
        </w:rPr>
        <w:t>.</w:t>
      </w:r>
    </w:p>
    <w:p w14:paraId="5C78BDC0" w14:textId="77777777" w:rsidR="00D47EFC" w:rsidRDefault="00D47EFC" w:rsidP="00D47EFC">
      <w:pPr>
        <w:rPr>
          <w:rFonts w:cs="Arial"/>
          <w:sz w:val="22"/>
          <w:szCs w:val="22"/>
        </w:rPr>
      </w:pPr>
    </w:p>
    <w:p w14:paraId="1F144BBD" w14:textId="77777777" w:rsidR="00D47EFC" w:rsidRPr="0070116E" w:rsidRDefault="00D47EFC" w:rsidP="00D47EFC">
      <w:pPr>
        <w:rPr>
          <w:rFonts w:cs="Arial"/>
          <w:b/>
          <w:sz w:val="22"/>
          <w:szCs w:val="22"/>
        </w:rPr>
      </w:pPr>
      <w:r w:rsidRPr="0070116E">
        <w:rPr>
          <w:rFonts w:cs="Arial"/>
          <w:b/>
          <w:sz w:val="22"/>
          <w:szCs w:val="22"/>
        </w:rPr>
        <w:t>Organisatiestructuur</w:t>
      </w:r>
    </w:p>
    <w:p w14:paraId="68AA5518" w14:textId="77777777" w:rsidR="00D47EFC" w:rsidRDefault="00D47EFC" w:rsidP="00D47EFC">
      <w:pPr>
        <w:rPr>
          <w:rFonts w:cs="Arial"/>
          <w:sz w:val="22"/>
          <w:szCs w:val="22"/>
        </w:rPr>
      </w:pPr>
      <w:r>
        <w:rPr>
          <w:rFonts w:cs="Arial"/>
          <w:sz w:val="22"/>
          <w:szCs w:val="22"/>
        </w:rPr>
        <w:t>De stichting wordt geleid door een algemeen bestuur.</w:t>
      </w:r>
      <w:r w:rsidR="000949D7">
        <w:rPr>
          <w:rFonts w:cs="Arial"/>
          <w:sz w:val="22"/>
          <w:szCs w:val="22"/>
        </w:rPr>
        <w:t xml:space="preserve"> Het bestuur komt minimaal twee</w:t>
      </w:r>
      <w:r>
        <w:rPr>
          <w:rFonts w:cs="Arial"/>
          <w:sz w:val="22"/>
          <w:szCs w:val="22"/>
        </w:rPr>
        <w:t>maal per jaar bijeen. In het bestuur worden in ieder geval besproken de jaarrekening en de begroting.</w:t>
      </w:r>
      <w:r w:rsidR="00170679">
        <w:rPr>
          <w:rFonts w:cs="Arial"/>
          <w:sz w:val="22"/>
          <w:szCs w:val="22"/>
        </w:rPr>
        <w:t xml:space="preserve"> </w:t>
      </w:r>
      <w:r>
        <w:rPr>
          <w:rFonts w:cs="Arial"/>
          <w:sz w:val="22"/>
          <w:szCs w:val="22"/>
        </w:rPr>
        <w:t>In dat kader wordt tevens geagendeerd in hoeverre de stichting op een verantwoorde wijze om gaat met haar vermogen.</w:t>
      </w:r>
    </w:p>
    <w:p w14:paraId="698F65D7" w14:textId="77777777" w:rsidR="00534E6C" w:rsidRDefault="00534E6C" w:rsidP="00D47EFC">
      <w:pPr>
        <w:rPr>
          <w:rFonts w:cs="Arial"/>
          <w:sz w:val="22"/>
          <w:szCs w:val="22"/>
        </w:rPr>
      </w:pPr>
    </w:p>
    <w:p w14:paraId="3D42C711" w14:textId="77777777" w:rsidR="00D47EFC" w:rsidRPr="006F12C9" w:rsidRDefault="00D47EFC" w:rsidP="00D47EFC">
      <w:pPr>
        <w:rPr>
          <w:rFonts w:cs="Arial"/>
          <w:b/>
          <w:sz w:val="22"/>
          <w:szCs w:val="22"/>
        </w:rPr>
      </w:pPr>
      <w:r w:rsidRPr="006F12C9">
        <w:rPr>
          <w:rFonts w:cs="Arial"/>
          <w:b/>
          <w:sz w:val="22"/>
          <w:szCs w:val="22"/>
        </w:rPr>
        <w:t>Samenstelling Bestuur</w:t>
      </w:r>
    </w:p>
    <w:p w14:paraId="16DB06DF" w14:textId="4055A498" w:rsidR="00D47EFC" w:rsidRDefault="00D47EFC" w:rsidP="00D47EFC">
      <w:pPr>
        <w:rPr>
          <w:rFonts w:cs="Arial"/>
          <w:sz w:val="22"/>
          <w:szCs w:val="22"/>
        </w:rPr>
      </w:pPr>
      <w:r>
        <w:rPr>
          <w:rFonts w:cs="Arial"/>
          <w:sz w:val="22"/>
          <w:szCs w:val="22"/>
        </w:rPr>
        <w:t>De stichting wordt geleid door een bestuur dat bestaat uit</w:t>
      </w:r>
      <w:r w:rsidR="003214E3">
        <w:rPr>
          <w:rFonts w:cs="Arial"/>
          <w:sz w:val="22"/>
          <w:szCs w:val="22"/>
        </w:rPr>
        <w:t xml:space="preserve"> </w:t>
      </w:r>
      <w:r w:rsidR="00BD03F1">
        <w:rPr>
          <w:rFonts w:cs="Arial"/>
          <w:sz w:val="22"/>
          <w:szCs w:val="22"/>
        </w:rPr>
        <w:t>vijf</w:t>
      </w:r>
      <w:r>
        <w:rPr>
          <w:rFonts w:cs="Arial"/>
          <w:sz w:val="22"/>
          <w:szCs w:val="22"/>
        </w:rPr>
        <w:t xml:space="preserve"> leden</w:t>
      </w:r>
      <w:r w:rsidR="00BB4411">
        <w:rPr>
          <w:rFonts w:cs="Arial"/>
          <w:sz w:val="22"/>
          <w:szCs w:val="22"/>
        </w:rPr>
        <w:t>:</w:t>
      </w:r>
      <w:r>
        <w:rPr>
          <w:rFonts w:cs="Arial"/>
          <w:sz w:val="22"/>
          <w:szCs w:val="22"/>
        </w:rPr>
        <w:t>:</w:t>
      </w:r>
    </w:p>
    <w:p w14:paraId="6BA3557A" w14:textId="77777777" w:rsidR="00D47EFC" w:rsidRDefault="00E35C71" w:rsidP="00D47EFC">
      <w:pPr>
        <w:rPr>
          <w:rFonts w:cs="Arial"/>
          <w:sz w:val="22"/>
          <w:szCs w:val="22"/>
        </w:rPr>
      </w:pPr>
      <w:r>
        <w:rPr>
          <w:rFonts w:cs="Arial"/>
          <w:sz w:val="22"/>
          <w:szCs w:val="22"/>
        </w:rPr>
        <w:t>D. de Vries</w:t>
      </w:r>
      <w:r w:rsidR="00D47EFC">
        <w:rPr>
          <w:rFonts w:cs="Arial"/>
          <w:sz w:val="22"/>
          <w:szCs w:val="22"/>
        </w:rPr>
        <w:t>, voorzitter</w:t>
      </w:r>
    </w:p>
    <w:p w14:paraId="7413198F" w14:textId="77777777" w:rsidR="00D47EFC" w:rsidRDefault="00A728DC" w:rsidP="00D47EFC">
      <w:pPr>
        <w:rPr>
          <w:rFonts w:cs="Arial"/>
          <w:sz w:val="22"/>
          <w:szCs w:val="22"/>
        </w:rPr>
      </w:pPr>
      <w:r>
        <w:rPr>
          <w:rFonts w:cs="Arial"/>
          <w:sz w:val="22"/>
          <w:szCs w:val="22"/>
        </w:rPr>
        <w:t xml:space="preserve">L. Meijer </w:t>
      </w:r>
      <w:r w:rsidR="00D47EFC">
        <w:rPr>
          <w:rFonts w:cs="Arial"/>
          <w:sz w:val="22"/>
          <w:szCs w:val="22"/>
        </w:rPr>
        <w:t>, penningmeester</w:t>
      </w:r>
    </w:p>
    <w:p w14:paraId="1BC8870D" w14:textId="77777777" w:rsidR="00534E6C" w:rsidRDefault="00534E6C" w:rsidP="00D47EFC">
      <w:pPr>
        <w:rPr>
          <w:rFonts w:cs="Arial"/>
          <w:sz w:val="22"/>
          <w:szCs w:val="22"/>
        </w:rPr>
      </w:pPr>
      <w:r>
        <w:rPr>
          <w:rFonts w:cs="Arial"/>
          <w:sz w:val="22"/>
          <w:szCs w:val="22"/>
        </w:rPr>
        <w:t>P. Dalhuisen, secretaris</w:t>
      </w:r>
    </w:p>
    <w:p w14:paraId="76F1BA30" w14:textId="77777777" w:rsidR="00E84F7C" w:rsidRDefault="00E84F7C" w:rsidP="00D47EFC">
      <w:pPr>
        <w:rPr>
          <w:rFonts w:cs="Arial"/>
          <w:sz w:val="22"/>
          <w:szCs w:val="22"/>
        </w:rPr>
      </w:pPr>
      <w:r>
        <w:rPr>
          <w:rFonts w:cs="Arial"/>
          <w:sz w:val="22"/>
          <w:szCs w:val="22"/>
        </w:rPr>
        <w:t>M. v</w:t>
      </w:r>
      <w:r w:rsidR="00BB4411">
        <w:rPr>
          <w:rFonts w:cs="Arial"/>
          <w:sz w:val="22"/>
          <w:szCs w:val="22"/>
        </w:rPr>
        <w:t xml:space="preserve">an </w:t>
      </w:r>
      <w:r>
        <w:rPr>
          <w:rFonts w:cs="Arial"/>
          <w:sz w:val="22"/>
          <w:szCs w:val="22"/>
        </w:rPr>
        <w:t>d</w:t>
      </w:r>
      <w:r w:rsidR="00BB4411">
        <w:rPr>
          <w:rFonts w:cs="Arial"/>
          <w:sz w:val="22"/>
          <w:szCs w:val="22"/>
        </w:rPr>
        <w:t>er</w:t>
      </w:r>
      <w:r>
        <w:rPr>
          <w:rFonts w:cs="Arial"/>
          <w:sz w:val="22"/>
          <w:szCs w:val="22"/>
        </w:rPr>
        <w:t xml:space="preserve"> Velde, </w:t>
      </w:r>
      <w:r w:rsidR="00BB4411">
        <w:rPr>
          <w:rFonts w:cs="Arial"/>
          <w:sz w:val="22"/>
          <w:szCs w:val="22"/>
        </w:rPr>
        <w:t>bestuurslid en tevens v</w:t>
      </w:r>
      <w:r>
        <w:rPr>
          <w:rFonts w:cs="Arial"/>
          <w:sz w:val="22"/>
          <w:szCs w:val="22"/>
        </w:rPr>
        <w:t>oorzitter Commissie van Advies</w:t>
      </w:r>
    </w:p>
    <w:p w14:paraId="3280B3AE" w14:textId="2EA71216" w:rsidR="00D47EFC" w:rsidRDefault="00E84F7C" w:rsidP="00D47EFC">
      <w:pPr>
        <w:rPr>
          <w:rFonts w:cs="Arial"/>
          <w:sz w:val="22"/>
          <w:szCs w:val="22"/>
        </w:rPr>
      </w:pPr>
      <w:r>
        <w:rPr>
          <w:rFonts w:cs="Arial"/>
          <w:sz w:val="22"/>
          <w:szCs w:val="22"/>
        </w:rPr>
        <w:t>J</w:t>
      </w:r>
      <w:r w:rsidR="00926EB7">
        <w:rPr>
          <w:rFonts w:cs="Arial"/>
          <w:sz w:val="22"/>
          <w:szCs w:val="22"/>
        </w:rPr>
        <w:t>.</w:t>
      </w:r>
      <w:r>
        <w:rPr>
          <w:rFonts w:cs="Arial"/>
          <w:sz w:val="22"/>
          <w:szCs w:val="22"/>
        </w:rPr>
        <w:t xml:space="preserve"> Jacobs</w:t>
      </w:r>
      <w:r w:rsidR="00534E6C">
        <w:rPr>
          <w:rFonts w:cs="Arial"/>
          <w:sz w:val="22"/>
          <w:szCs w:val="22"/>
        </w:rPr>
        <w:t>,</w:t>
      </w:r>
      <w:r>
        <w:rPr>
          <w:rFonts w:cs="Arial"/>
          <w:sz w:val="22"/>
          <w:szCs w:val="22"/>
        </w:rPr>
        <w:t xml:space="preserve"> bestuurslid</w:t>
      </w:r>
    </w:p>
    <w:p w14:paraId="0E79F7F3" w14:textId="77777777" w:rsidR="00E35C71" w:rsidRDefault="00E35C71" w:rsidP="00D47EFC">
      <w:pPr>
        <w:rPr>
          <w:rFonts w:cs="Arial"/>
          <w:sz w:val="22"/>
          <w:szCs w:val="22"/>
        </w:rPr>
      </w:pPr>
    </w:p>
    <w:p w14:paraId="7829E1AB" w14:textId="77777777" w:rsidR="00E35C71" w:rsidRDefault="00E35C71" w:rsidP="00E35C71">
      <w:pPr>
        <w:rPr>
          <w:rFonts w:cs="Arial"/>
          <w:sz w:val="22"/>
          <w:szCs w:val="22"/>
        </w:rPr>
      </w:pPr>
      <w:r>
        <w:rPr>
          <w:rFonts w:cs="Arial"/>
          <w:sz w:val="22"/>
          <w:szCs w:val="22"/>
        </w:rPr>
        <w:t>Secretariaat: Mevr. M.J. Berkhoff-Rozendal</w:t>
      </w:r>
    </w:p>
    <w:p w14:paraId="79C34664" w14:textId="77777777" w:rsidR="00D47EFC" w:rsidRDefault="00D47EFC" w:rsidP="00D47EFC">
      <w:pPr>
        <w:rPr>
          <w:rFonts w:cs="Arial"/>
          <w:b/>
          <w:sz w:val="22"/>
          <w:szCs w:val="22"/>
        </w:rPr>
      </w:pPr>
    </w:p>
    <w:p w14:paraId="53707279" w14:textId="77777777" w:rsidR="00D47EFC" w:rsidRPr="006F12C9" w:rsidRDefault="00D47EFC" w:rsidP="00D47EFC">
      <w:pPr>
        <w:rPr>
          <w:rFonts w:cs="Arial"/>
          <w:b/>
          <w:sz w:val="22"/>
          <w:szCs w:val="22"/>
        </w:rPr>
      </w:pPr>
      <w:r w:rsidRPr="006F12C9">
        <w:rPr>
          <w:rFonts w:cs="Arial"/>
          <w:b/>
          <w:sz w:val="22"/>
          <w:szCs w:val="22"/>
        </w:rPr>
        <w:t>Commissie van Advies</w:t>
      </w:r>
    </w:p>
    <w:p w14:paraId="1BE46772" w14:textId="0A0881C1" w:rsidR="00D47EFC" w:rsidRDefault="00D47EFC" w:rsidP="00D47EFC">
      <w:pPr>
        <w:rPr>
          <w:rFonts w:cs="Arial"/>
          <w:sz w:val="22"/>
          <w:szCs w:val="22"/>
        </w:rPr>
      </w:pPr>
      <w:r>
        <w:rPr>
          <w:rFonts w:cs="Arial"/>
          <w:sz w:val="22"/>
          <w:szCs w:val="22"/>
        </w:rPr>
        <w:t xml:space="preserve">Het bestuur laat zich </w:t>
      </w:r>
      <w:r w:rsidR="00170679">
        <w:rPr>
          <w:rFonts w:cs="Arial"/>
          <w:sz w:val="22"/>
          <w:szCs w:val="22"/>
        </w:rPr>
        <w:t xml:space="preserve">voor de </w:t>
      </w:r>
      <w:r w:rsidR="003358F8">
        <w:rPr>
          <w:rFonts w:cs="Arial"/>
          <w:sz w:val="22"/>
          <w:szCs w:val="22"/>
        </w:rPr>
        <w:t xml:space="preserve">reguliere </w:t>
      </w:r>
      <w:r w:rsidR="00DE424F">
        <w:rPr>
          <w:rFonts w:cs="Arial"/>
          <w:sz w:val="22"/>
          <w:szCs w:val="22"/>
        </w:rPr>
        <w:t>TB-</w:t>
      </w:r>
      <w:r w:rsidR="00170679">
        <w:rPr>
          <w:rFonts w:cs="Arial"/>
          <w:sz w:val="22"/>
          <w:szCs w:val="22"/>
        </w:rPr>
        <w:t xml:space="preserve">aanvragen </w:t>
      </w:r>
      <w:r>
        <w:rPr>
          <w:rFonts w:cs="Arial"/>
          <w:sz w:val="22"/>
          <w:szCs w:val="22"/>
        </w:rPr>
        <w:t xml:space="preserve">adviseren door de Commissie van Advies. Deze commissie behandelt </w:t>
      </w:r>
      <w:r w:rsidR="00170679">
        <w:rPr>
          <w:rFonts w:cs="Arial"/>
          <w:sz w:val="22"/>
          <w:szCs w:val="22"/>
        </w:rPr>
        <w:t xml:space="preserve">periodiek </w:t>
      </w:r>
      <w:r>
        <w:rPr>
          <w:rFonts w:cs="Arial"/>
          <w:sz w:val="22"/>
          <w:szCs w:val="22"/>
        </w:rPr>
        <w:t xml:space="preserve">de aanvragen </w:t>
      </w:r>
      <w:r w:rsidR="00832700">
        <w:rPr>
          <w:rFonts w:cs="Arial"/>
          <w:sz w:val="22"/>
          <w:szCs w:val="22"/>
        </w:rPr>
        <w:t xml:space="preserve">tot ondersteuning tot een </w:t>
      </w:r>
      <w:r w:rsidR="00B519CD">
        <w:rPr>
          <w:rFonts w:cs="Arial"/>
          <w:sz w:val="22"/>
          <w:szCs w:val="22"/>
        </w:rPr>
        <w:t>maximumbedrag</w:t>
      </w:r>
      <w:r w:rsidR="00832700">
        <w:rPr>
          <w:rFonts w:cs="Arial"/>
          <w:sz w:val="22"/>
          <w:szCs w:val="22"/>
        </w:rPr>
        <w:t xml:space="preserve"> van € 1.800</w:t>
      </w:r>
      <w:r>
        <w:rPr>
          <w:rFonts w:cs="Arial"/>
          <w:sz w:val="22"/>
          <w:szCs w:val="22"/>
        </w:rPr>
        <w:t xml:space="preserve"> en beoordeelt in hoeverre de aanvraag past binnen de visie en de doelstelling van de stichting.</w:t>
      </w:r>
    </w:p>
    <w:p w14:paraId="246151F0" w14:textId="77777777" w:rsidR="00832700" w:rsidRDefault="00832700" w:rsidP="00D47EFC">
      <w:pPr>
        <w:rPr>
          <w:rFonts w:cs="Arial"/>
          <w:sz w:val="22"/>
          <w:szCs w:val="22"/>
        </w:rPr>
      </w:pPr>
    </w:p>
    <w:p w14:paraId="44912FA4" w14:textId="77777777" w:rsidR="00832700" w:rsidRDefault="00832700" w:rsidP="00D47EFC">
      <w:pPr>
        <w:rPr>
          <w:rFonts w:cs="Arial"/>
          <w:sz w:val="22"/>
          <w:szCs w:val="22"/>
        </w:rPr>
      </w:pPr>
      <w:r>
        <w:rPr>
          <w:rFonts w:cs="Arial"/>
          <w:sz w:val="22"/>
          <w:szCs w:val="22"/>
        </w:rPr>
        <w:t xml:space="preserve">Buiten het reguliere aanvraagproces kan, tot een maximum van € 10.000 </w:t>
      </w:r>
      <w:r w:rsidR="003D3EEE">
        <w:rPr>
          <w:rFonts w:cs="Arial"/>
          <w:sz w:val="22"/>
          <w:szCs w:val="22"/>
        </w:rPr>
        <w:t xml:space="preserve">per jaar, </w:t>
      </w:r>
      <w:r>
        <w:rPr>
          <w:rFonts w:cs="Arial"/>
          <w:sz w:val="22"/>
          <w:szCs w:val="22"/>
        </w:rPr>
        <w:t>een beroep gedaan worden op het Noodfonds Armoedebestrijding</w:t>
      </w:r>
      <w:r w:rsidR="003D3EEE">
        <w:rPr>
          <w:rFonts w:cs="Arial"/>
          <w:sz w:val="22"/>
          <w:szCs w:val="22"/>
        </w:rPr>
        <w:t xml:space="preserve"> waarover de </w:t>
      </w:r>
      <w:r w:rsidR="003358F8">
        <w:rPr>
          <w:rFonts w:cs="Arial"/>
          <w:sz w:val="22"/>
          <w:szCs w:val="22"/>
        </w:rPr>
        <w:t>C</w:t>
      </w:r>
      <w:r w:rsidR="003D3EEE">
        <w:rPr>
          <w:rFonts w:cs="Arial"/>
          <w:sz w:val="22"/>
          <w:szCs w:val="22"/>
        </w:rPr>
        <w:t xml:space="preserve">ommissie van </w:t>
      </w:r>
      <w:r w:rsidR="003358F8">
        <w:rPr>
          <w:rFonts w:cs="Arial"/>
          <w:sz w:val="22"/>
          <w:szCs w:val="22"/>
        </w:rPr>
        <w:t>A</w:t>
      </w:r>
      <w:r w:rsidR="003D3EEE">
        <w:rPr>
          <w:rFonts w:cs="Arial"/>
          <w:sz w:val="22"/>
          <w:szCs w:val="22"/>
        </w:rPr>
        <w:t xml:space="preserve">dvies kan besluiten tot een maximumbedrag van € 1.000 per aanvraag. Vooral de uit de aanvraag bekende omstandigheden worden in de beoordeling meegenomen. De beoordeling vindt binnen enkele dagen na de aanvraag plaats. </w:t>
      </w:r>
    </w:p>
    <w:p w14:paraId="10DD7D0C" w14:textId="77777777" w:rsidR="00170679" w:rsidRDefault="00170679" w:rsidP="00D47EFC">
      <w:pPr>
        <w:rPr>
          <w:rFonts w:cs="Arial"/>
          <w:sz w:val="22"/>
          <w:szCs w:val="22"/>
        </w:rPr>
      </w:pPr>
    </w:p>
    <w:p w14:paraId="1C13005D" w14:textId="77777777" w:rsidR="003D3EEE" w:rsidRDefault="003D3EEE" w:rsidP="00D47EFC">
      <w:pPr>
        <w:rPr>
          <w:rFonts w:cs="Arial"/>
          <w:sz w:val="22"/>
          <w:szCs w:val="22"/>
        </w:rPr>
      </w:pPr>
      <w:r>
        <w:rPr>
          <w:rFonts w:cs="Arial"/>
          <w:sz w:val="22"/>
          <w:szCs w:val="22"/>
        </w:rPr>
        <w:t>Reguliere aanvragen boven de € 1.800 en Noodfonds Armoedebestrijding aanvragen boven de € 1.000 worden aan het bestuur voorgelegd.</w:t>
      </w:r>
    </w:p>
    <w:p w14:paraId="2001C2CF" w14:textId="77777777" w:rsidR="003D3EEE" w:rsidRDefault="003D3EEE" w:rsidP="00D47EFC">
      <w:pPr>
        <w:rPr>
          <w:rFonts w:cs="Arial"/>
          <w:sz w:val="22"/>
          <w:szCs w:val="22"/>
        </w:rPr>
      </w:pPr>
    </w:p>
    <w:p w14:paraId="7E9B3C90" w14:textId="77777777" w:rsidR="00D47EFC" w:rsidRPr="00A60D61" w:rsidRDefault="00D47EFC" w:rsidP="00D47EFC">
      <w:pPr>
        <w:rPr>
          <w:rFonts w:cs="Arial"/>
          <w:b/>
          <w:sz w:val="22"/>
          <w:szCs w:val="22"/>
        </w:rPr>
      </w:pPr>
      <w:r w:rsidRPr="00A60D61">
        <w:rPr>
          <w:rFonts w:cs="Arial"/>
          <w:b/>
          <w:sz w:val="22"/>
          <w:szCs w:val="22"/>
        </w:rPr>
        <w:t>Beloningsbeleid</w:t>
      </w:r>
    </w:p>
    <w:p w14:paraId="246F5773" w14:textId="67A6654C" w:rsidR="00D47EFC" w:rsidRDefault="00D47EFC" w:rsidP="00D47EFC">
      <w:pPr>
        <w:rPr>
          <w:rFonts w:cs="Arial"/>
          <w:sz w:val="22"/>
          <w:szCs w:val="22"/>
        </w:rPr>
      </w:pPr>
      <w:r>
        <w:rPr>
          <w:rFonts w:cs="Arial"/>
          <w:sz w:val="22"/>
          <w:szCs w:val="22"/>
        </w:rPr>
        <w:t xml:space="preserve">Zowel de leden van het bestuur, als de leden van de Commissie van Advies verrichten de werkzaamheden </w:t>
      </w:r>
      <w:r w:rsidR="00B519CD">
        <w:rPr>
          <w:rFonts w:cs="Arial"/>
          <w:sz w:val="22"/>
          <w:szCs w:val="22"/>
        </w:rPr>
        <w:t>P</w:t>
      </w:r>
      <w:r>
        <w:rPr>
          <w:rFonts w:cs="Arial"/>
          <w:sz w:val="22"/>
          <w:szCs w:val="22"/>
        </w:rPr>
        <w:t>ro Deo.</w:t>
      </w:r>
    </w:p>
    <w:p w14:paraId="5E7AA96C" w14:textId="77777777" w:rsidR="00D47EFC" w:rsidRDefault="00D47EFC" w:rsidP="00D47EFC">
      <w:pPr>
        <w:rPr>
          <w:rFonts w:cs="Arial"/>
          <w:sz w:val="22"/>
          <w:szCs w:val="22"/>
        </w:rPr>
      </w:pPr>
    </w:p>
    <w:p w14:paraId="22C27B7D" w14:textId="77777777" w:rsidR="00D47EFC" w:rsidRDefault="00D47EFC" w:rsidP="00D47EFC">
      <w:pPr>
        <w:rPr>
          <w:rFonts w:cs="Arial"/>
          <w:b/>
          <w:sz w:val="22"/>
          <w:szCs w:val="22"/>
        </w:rPr>
      </w:pPr>
      <w:r w:rsidRPr="0070116E">
        <w:rPr>
          <w:rFonts w:cs="Arial"/>
          <w:b/>
          <w:sz w:val="22"/>
          <w:szCs w:val="22"/>
        </w:rPr>
        <w:t>Activiteiten</w:t>
      </w:r>
    </w:p>
    <w:p w14:paraId="1A08296D" w14:textId="77777777" w:rsidR="00D47EFC" w:rsidRDefault="00D47EFC" w:rsidP="00D47EFC">
      <w:pPr>
        <w:rPr>
          <w:rFonts w:cs="Arial"/>
          <w:sz w:val="22"/>
          <w:szCs w:val="22"/>
        </w:rPr>
      </w:pPr>
      <w:r>
        <w:rPr>
          <w:rFonts w:cs="Arial"/>
          <w:sz w:val="22"/>
          <w:szCs w:val="22"/>
        </w:rPr>
        <w:t xml:space="preserve">De activiteiten die door de stichting worden uitgevoerd betreffen vooral het geven </w:t>
      </w:r>
      <w:r w:rsidR="000949D7">
        <w:rPr>
          <w:rFonts w:cs="Arial"/>
          <w:sz w:val="22"/>
          <w:szCs w:val="22"/>
        </w:rPr>
        <w:t xml:space="preserve">van </w:t>
      </w:r>
      <w:r>
        <w:rPr>
          <w:rFonts w:cs="Arial"/>
          <w:sz w:val="22"/>
          <w:szCs w:val="22"/>
        </w:rPr>
        <w:t>voorlichting aan professionele hulpverleners en het behandelen en toekennen van aanvragen voor ondersteuning en hulp.</w:t>
      </w:r>
    </w:p>
    <w:p w14:paraId="462A0B38" w14:textId="77777777" w:rsidR="00D47EFC" w:rsidRDefault="00D47EFC" w:rsidP="00D47EFC">
      <w:pPr>
        <w:rPr>
          <w:rFonts w:cs="Arial"/>
          <w:sz w:val="22"/>
          <w:szCs w:val="22"/>
        </w:rPr>
      </w:pPr>
    </w:p>
    <w:p w14:paraId="55FD4E44" w14:textId="77777777" w:rsidR="00D47EFC" w:rsidRPr="0070116E" w:rsidRDefault="00D47EFC" w:rsidP="00D47EFC">
      <w:pPr>
        <w:rPr>
          <w:rFonts w:cs="Arial"/>
          <w:b/>
          <w:sz w:val="22"/>
          <w:szCs w:val="22"/>
        </w:rPr>
      </w:pPr>
      <w:r w:rsidRPr="0070116E">
        <w:rPr>
          <w:rFonts w:cs="Arial"/>
          <w:b/>
          <w:sz w:val="22"/>
          <w:szCs w:val="22"/>
        </w:rPr>
        <w:t>Financiën</w:t>
      </w:r>
    </w:p>
    <w:p w14:paraId="71B06842" w14:textId="77777777" w:rsidR="00534E6C" w:rsidRDefault="00E84F7C" w:rsidP="00D47EFC">
      <w:pPr>
        <w:rPr>
          <w:rFonts w:cs="Arial"/>
          <w:sz w:val="22"/>
          <w:szCs w:val="22"/>
        </w:rPr>
      </w:pPr>
      <w:r>
        <w:rPr>
          <w:rFonts w:cs="Arial"/>
          <w:sz w:val="22"/>
          <w:szCs w:val="22"/>
        </w:rPr>
        <w:t xml:space="preserve">Op de website van de stichting </w:t>
      </w:r>
      <w:r w:rsidR="00796056">
        <w:rPr>
          <w:rFonts w:cs="Arial"/>
          <w:sz w:val="22"/>
          <w:szCs w:val="22"/>
        </w:rPr>
        <w:t xml:space="preserve">zijn de meest actuele financiële gegevens van de stichting terug te vinden. Klik </w:t>
      </w:r>
      <w:hyperlink r:id="rId13" w:history="1">
        <w:r w:rsidR="00796056" w:rsidRPr="00796056">
          <w:rPr>
            <w:rStyle w:val="Hyperlink"/>
            <w:rFonts w:cs="Arial"/>
            <w:sz w:val="22"/>
            <w:szCs w:val="22"/>
          </w:rPr>
          <w:t>hier</w:t>
        </w:r>
      </w:hyperlink>
      <w:r w:rsidR="00796056">
        <w:rPr>
          <w:rFonts w:cs="Arial"/>
          <w:sz w:val="22"/>
          <w:szCs w:val="22"/>
        </w:rPr>
        <w:t>.</w:t>
      </w:r>
    </w:p>
    <w:p w14:paraId="179C98DA" w14:textId="77777777" w:rsidR="00D47EFC" w:rsidRDefault="00D47EFC" w:rsidP="00D47EFC">
      <w:pPr>
        <w:rPr>
          <w:rFonts w:cs="Arial"/>
          <w:sz w:val="22"/>
          <w:szCs w:val="22"/>
          <w:highlight w:val="yellow"/>
        </w:rPr>
      </w:pPr>
    </w:p>
    <w:p w14:paraId="6DA093D2" w14:textId="77777777" w:rsidR="00B136FC" w:rsidRDefault="00B136FC" w:rsidP="00D47EFC">
      <w:pPr>
        <w:rPr>
          <w:rFonts w:cs="Arial"/>
          <w:b/>
          <w:sz w:val="22"/>
          <w:szCs w:val="22"/>
        </w:rPr>
      </w:pPr>
    </w:p>
    <w:p w14:paraId="4453DB12" w14:textId="77777777" w:rsidR="00D47EFC" w:rsidRPr="0070116E" w:rsidRDefault="00D47EFC" w:rsidP="00D47EFC">
      <w:pPr>
        <w:rPr>
          <w:rFonts w:cs="Arial"/>
          <w:b/>
          <w:sz w:val="22"/>
          <w:szCs w:val="22"/>
        </w:rPr>
      </w:pPr>
      <w:r w:rsidRPr="0070116E">
        <w:rPr>
          <w:rFonts w:cs="Arial"/>
          <w:b/>
          <w:sz w:val="22"/>
          <w:szCs w:val="22"/>
        </w:rPr>
        <w:lastRenderedPageBreak/>
        <w:t>Algemene gegevens</w:t>
      </w:r>
    </w:p>
    <w:p w14:paraId="60081E13" w14:textId="77777777" w:rsidR="00D47EFC" w:rsidRDefault="00D47EFC" w:rsidP="00D47EFC">
      <w:pPr>
        <w:rPr>
          <w:rFonts w:cs="Arial"/>
          <w:sz w:val="22"/>
          <w:szCs w:val="22"/>
        </w:rPr>
      </w:pPr>
      <w:r>
        <w:rPr>
          <w:rFonts w:cs="Arial"/>
          <w:sz w:val="22"/>
          <w:szCs w:val="22"/>
        </w:rPr>
        <w:t>www.tbstichtingapeldoorn.nl</w:t>
      </w:r>
    </w:p>
    <w:p w14:paraId="3276A541" w14:textId="77777777" w:rsidR="00D47EFC" w:rsidRDefault="00D47EFC" w:rsidP="00D47EFC">
      <w:pPr>
        <w:rPr>
          <w:rFonts w:cs="Arial"/>
          <w:sz w:val="22"/>
          <w:szCs w:val="22"/>
        </w:rPr>
      </w:pPr>
      <w:r>
        <w:rPr>
          <w:rFonts w:cs="Arial"/>
          <w:sz w:val="22"/>
          <w:szCs w:val="22"/>
        </w:rPr>
        <w:t xml:space="preserve">E-mailadres: </w:t>
      </w:r>
      <w:hyperlink r:id="rId14" w:history="1">
        <w:r w:rsidRPr="009C38B2">
          <w:rPr>
            <w:rStyle w:val="Hyperlink"/>
            <w:rFonts w:cs="Arial"/>
            <w:sz w:val="22"/>
            <w:szCs w:val="22"/>
          </w:rPr>
          <w:t>info@tbstichtingapeldoorn.nl</w:t>
        </w:r>
      </w:hyperlink>
    </w:p>
    <w:p w14:paraId="0CAE8D1A" w14:textId="77777777" w:rsidR="00D47EFC" w:rsidRDefault="00D47EFC" w:rsidP="00D47EFC">
      <w:pPr>
        <w:rPr>
          <w:rFonts w:cs="Arial"/>
          <w:sz w:val="22"/>
          <w:szCs w:val="22"/>
        </w:rPr>
      </w:pPr>
    </w:p>
    <w:p w14:paraId="1F67D3CC" w14:textId="77777777" w:rsidR="00D47EFC" w:rsidRDefault="00D47EFC" w:rsidP="00D47EFC">
      <w:pPr>
        <w:rPr>
          <w:rFonts w:cs="Arial"/>
          <w:sz w:val="22"/>
          <w:szCs w:val="22"/>
        </w:rPr>
      </w:pPr>
      <w:r>
        <w:rPr>
          <w:rFonts w:cs="Arial"/>
          <w:sz w:val="22"/>
          <w:szCs w:val="22"/>
        </w:rPr>
        <w:t>Kamer van Koophandel nummer: 41040595</w:t>
      </w:r>
    </w:p>
    <w:p w14:paraId="6D34F92C" w14:textId="77777777" w:rsidR="00D47EFC" w:rsidRDefault="00D47EFC" w:rsidP="00D47EFC">
      <w:pPr>
        <w:rPr>
          <w:rFonts w:cs="Arial"/>
          <w:sz w:val="22"/>
          <w:szCs w:val="22"/>
        </w:rPr>
      </w:pPr>
      <w:r>
        <w:rPr>
          <w:rFonts w:cs="Arial"/>
          <w:sz w:val="22"/>
          <w:szCs w:val="22"/>
        </w:rPr>
        <w:t>ANBI nummer: 816664389</w:t>
      </w:r>
    </w:p>
    <w:sectPr w:rsidR="00D47EFC" w:rsidSect="001367FB">
      <w:footerReference w:type="even" r:id="rId15"/>
      <w:footerReference w:type="default" r:id="rId16"/>
      <w:pgSz w:w="11901" w:h="16817"/>
      <w:pgMar w:top="851"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8A7FD" w14:textId="77777777" w:rsidR="00474E6A" w:rsidRDefault="00474E6A">
      <w:r>
        <w:separator/>
      </w:r>
    </w:p>
  </w:endnote>
  <w:endnote w:type="continuationSeparator" w:id="0">
    <w:p w14:paraId="5016D1E0" w14:textId="77777777" w:rsidR="00474E6A" w:rsidRDefault="0047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13D33" w14:textId="77777777" w:rsidR="00E35C71" w:rsidRDefault="00E35C71" w:rsidP="00D47EF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0B5AEA3" w14:textId="77777777" w:rsidR="00E35C71" w:rsidRDefault="00E35C71" w:rsidP="00D47EF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B13" w14:textId="77777777" w:rsidR="00E35C71" w:rsidRDefault="00E35C71" w:rsidP="00D47EF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E2CD1">
      <w:rPr>
        <w:rStyle w:val="Paginanummer"/>
        <w:noProof/>
      </w:rPr>
      <w:t>2</w:t>
    </w:r>
    <w:r>
      <w:rPr>
        <w:rStyle w:val="Paginanummer"/>
      </w:rPr>
      <w:fldChar w:fldCharType="end"/>
    </w:r>
  </w:p>
  <w:p w14:paraId="4EDF541B" w14:textId="77777777" w:rsidR="00E35C71" w:rsidRDefault="00E35C7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93368" w14:textId="77777777" w:rsidR="00474E6A" w:rsidRDefault="00474E6A">
      <w:r>
        <w:separator/>
      </w:r>
    </w:p>
  </w:footnote>
  <w:footnote w:type="continuationSeparator" w:id="0">
    <w:p w14:paraId="1EBCE6AC" w14:textId="77777777" w:rsidR="00474E6A" w:rsidRDefault="00474E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644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C14919"/>
    <w:multiLevelType w:val="hybridMultilevel"/>
    <w:tmpl w:val="4110555E"/>
    <w:lvl w:ilvl="0" w:tplc="3A1CCA7A">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AF"/>
    <w:rsid w:val="000949D7"/>
    <w:rsid w:val="000A1957"/>
    <w:rsid w:val="00101695"/>
    <w:rsid w:val="001367FB"/>
    <w:rsid w:val="00170679"/>
    <w:rsid w:val="002021D0"/>
    <w:rsid w:val="00282C18"/>
    <w:rsid w:val="002D4FAF"/>
    <w:rsid w:val="002F2CFA"/>
    <w:rsid w:val="003214E3"/>
    <w:rsid w:val="003358F8"/>
    <w:rsid w:val="00343835"/>
    <w:rsid w:val="003815A1"/>
    <w:rsid w:val="003D3EEE"/>
    <w:rsid w:val="0043356C"/>
    <w:rsid w:val="004611CD"/>
    <w:rsid w:val="00474E6A"/>
    <w:rsid w:val="00515C2E"/>
    <w:rsid w:val="00534E6C"/>
    <w:rsid w:val="005C46FA"/>
    <w:rsid w:val="00640AAF"/>
    <w:rsid w:val="006F1858"/>
    <w:rsid w:val="00796056"/>
    <w:rsid w:val="00832700"/>
    <w:rsid w:val="00833E57"/>
    <w:rsid w:val="008636D1"/>
    <w:rsid w:val="00893510"/>
    <w:rsid w:val="00926EB7"/>
    <w:rsid w:val="009C06EC"/>
    <w:rsid w:val="009E2CD1"/>
    <w:rsid w:val="00A728DC"/>
    <w:rsid w:val="00AA341A"/>
    <w:rsid w:val="00B136FC"/>
    <w:rsid w:val="00B519CD"/>
    <w:rsid w:val="00B64C5C"/>
    <w:rsid w:val="00BB4411"/>
    <w:rsid w:val="00BD03F1"/>
    <w:rsid w:val="00C16BE5"/>
    <w:rsid w:val="00C36379"/>
    <w:rsid w:val="00D47EFC"/>
    <w:rsid w:val="00DE424F"/>
    <w:rsid w:val="00E35C71"/>
    <w:rsid w:val="00E84F7C"/>
    <w:rsid w:val="00EB09C9"/>
    <w:rsid w:val="00EF17A0"/>
    <w:rsid w:val="00F104C1"/>
    <w:rsid w:val="00F327D6"/>
    <w:rsid w:val="00FA774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56D6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al">
    <w:name w:val="Normal"/>
    <w:qFormat/>
    <w:rsid w:val="00AA0D53"/>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A60D61"/>
    <w:pPr>
      <w:tabs>
        <w:tab w:val="center" w:pos="4536"/>
        <w:tab w:val="right" w:pos="9072"/>
      </w:tabs>
    </w:pPr>
  </w:style>
  <w:style w:type="paragraph" w:styleId="Voettekst">
    <w:name w:val="footer"/>
    <w:basedOn w:val="Normaal"/>
    <w:rsid w:val="00A60D61"/>
    <w:pPr>
      <w:tabs>
        <w:tab w:val="center" w:pos="4536"/>
        <w:tab w:val="right" w:pos="9072"/>
      </w:tabs>
    </w:pPr>
  </w:style>
  <w:style w:type="character" w:styleId="Paginanummer">
    <w:name w:val="page number"/>
    <w:basedOn w:val="Standaardalinea-lettertype"/>
    <w:rsid w:val="00A60D61"/>
  </w:style>
  <w:style w:type="character" w:styleId="Hyperlink">
    <w:name w:val="Hyperlink"/>
    <w:rsid w:val="0070116E"/>
    <w:rPr>
      <w:color w:val="0000FF"/>
      <w:u w:val="single"/>
    </w:rPr>
  </w:style>
  <w:style w:type="character" w:customStyle="1" w:styleId="UnresolvedMention">
    <w:name w:val="Unresolved Mention"/>
    <w:uiPriority w:val="99"/>
    <w:semiHidden/>
    <w:unhideWhenUsed/>
    <w:rsid w:val="00796056"/>
    <w:rPr>
      <w:color w:val="605E5C"/>
      <w:shd w:val="clear" w:color="auto" w:fill="E1DFDD"/>
    </w:rPr>
  </w:style>
  <w:style w:type="paragraph" w:styleId="Revisie">
    <w:name w:val="Revision"/>
    <w:hidden/>
    <w:uiPriority w:val="71"/>
    <w:rsid w:val="002021D0"/>
    <w:rPr>
      <w:rFonts w:ascii="Arial" w:hAnsi="Arial"/>
      <w:sz w:val="24"/>
    </w:rPr>
  </w:style>
  <w:style w:type="paragraph" w:styleId="Ballontekst">
    <w:name w:val="Balloon Text"/>
    <w:basedOn w:val="Normaal"/>
    <w:link w:val="BallontekstTeken"/>
    <w:rsid w:val="009E2CD1"/>
    <w:rPr>
      <w:rFonts w:ascii="Lucida Grande" w:hAnsi="Lucida Grande" w:cs="Lucida Grande"/>
      <w:sz w:val="18"/>
      <w:szCs w:val="18"/>
    </w:rPr>
  </w:style>
  <w:style w:type="character" w:customStyle="1" w:styleId="BallontekstTeken">
    <w:name w:val="Ballontekst Teken"/>
    <w:basedOn w:val="Standaardalinea-lettertype"/>
    <w:link w:val="Ballontekst"/>
    <w:rsid w:val="009E2C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al">
    <w:name w:val="Normal"/>
    <w:qFormat/>
    <w:rsid w:val="00AA0D53"/>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A60D61"/>
    <w:pPr>
      <w:tabs>
        <w:tab w:val="center" w:pos="4536"/>
        <w:tab w:val="right" w:pos="9072"/>
      </w:tabs>
    </w:pPr>
  </w:style>
  <w:style w:type="paragraph" w:styleId="Voettekst">
    <w:name w:val="footer"/>
    <w:basedOn w:val="Normaal"/>
    <w:rsid w:val="00A60D61"/>
    <w:pPr>
      <w:tabs>
        <w:tab w:val="center" w:pos="4536"/>
        <w:tab w:val="right" w:pos="9072"/>
      </w:tabs>
    </w:pPr>
  </w:style>
  <w:style w:type="character" w:styleId="Paginanummer">
    <w:name w:val="page number"/>
    <w:basedOn w:val="Standaardalinea-lettertype"/>
    <w:rsid w:val="00A60D61"/>
  </w:style>
  <w:style w:type="character" w:styleId="Hyperlink">
    <w:name w:val="Hyperlink"/>
    <w:rsid w:val="0070116E"/>
    <w:rPr>
      <w:color w:val="0000FF"/>
      <w:u w:val="single"/>
    </w:rPr>
  </w:style>
  <w:style w:type="character" w:customStyle="1" w:styleId="UnresolvedMention">
    <w:name w:val="Unresolved Mention"/>
    <w:uiPriority w:val="99"/>
    <w:semiHidden/>
    <w:unhideWhenUsed/>
    <w:rsid w:val="00796056"/>
    <w:rPr>
      <w:color w:val="605E5C"/>
      <w:shd w:val="clear" w:color="auto" w:fill="E1DFDD"/>
    </w:rPr>
  </w:style>
  <w:style w:type="paragraph" w:styleId="Revisie">
    <w:name w:val="Revision"/>
    <w:hidden/>
    <w:uiPriority w:val="71"/>
    <w:rsid w:val="002021D0"/>
    <w:rPr>
      <w:rFonts w:ascii="Arial" w:hAnsi="Arial"/>
      <w:sz w:val="24"/>
    </w:rPr>
  </w:style>
  <w:style w:type="paragraph" w:styleId="Ballontekst">
    <w:name w:val="Balloon Text"/>
    <w:basedOn w:val="Normaal"/>
    <w:link w:val="BallontekstTeken"/>
    <w:rsid w:val="009E2CD1"/>
    <w:rPr>
      <w:rFonts w:ascii="Lucida Grande" w:hAnsi="Lucida Grande" w:cs="Lucida Grande"/>
      <w:sz w:val="18"/>
      <w:szCs w:val="18"/>
    </w:rPr>
  </w:style>
  <w:style w:type="character" w:customStyle="1" w:styleId="BallontekstTeken">
    <w:name w:val="Ballontekst Teken"/>
    <w:basedOn w:val="Standaardalinea-lettertype"/>
    <w:link w:val="Ballontekst"/>
    <w:rsid w:val="009E2C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www.tbstichtingapeldoorn.nl/" TargetMode="External"/><Relationship Id="rId14" Type="http://schemas.openxmlformats.org/officeDocument/2006/relationships/hyperlink" Target="mailto:info@tbstichtingapeldoorn.n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F784916556B47A0F97BDF1EFA6476" ma:contentTypeVersion="4" ma:contentTypeDescription="Een nieuw document maken." ma:contentTypeScope="" ma:versionID="8dbb68a60568d25d7f1f51a0b98cf78f">
  <xsd:schema xmlns:xsd="http://www.w3.org/2001/XMLSchema" xmlns:xs="http://www.w3.org/2001/XMLSchema" xmlns:p="http://schemas.microsoft.com/office/2006/metadata/properties" xmlns:ns2="f0d38f43-4187-49d3-9a2c-17b8024ef217" xmlns:ns3="b6f39625-e275-4b3a-8a83-8eb47cbfead1" targetNamespace="http://schemas.microsoft.com/office/2006/metadata/properties" ma:root="true" ma:fieldsID="69f2cf3441e92b77487a901e8ce702c6" ns2:_="" ns3:_="">
    <xsd:import namespace="f0d38f43-4187-49d3-9a2c-17b8024ef217"/>
    <xsd:import namespace="b6f39625-e275-4b3a-8a83-8eb47cbfea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38f43-4187-49d3-9a2c-17b8024ef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f39625-e275-4b3a-8a83-8eb47cbfead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FFD62-1F50-4718-9092-338EE7D89994}">
  <ds:schemaRefs>
    <ds:schemaRef ds:uri="http://schemas.microsoft.com/sharepoint/v3/contenttype/forms"/>
  </ds:schemaRefs>
</ds:datastoreItem>
</file>

<file path=customXml/itemProps2.xml><?xml version="1.0" encoding="utf-8"?>
<ds:datastoreItem xmlns:ds="http://schemas.openxmlformats.org/officeDocument/2006/customXml" ds:itemID="{F396E82F-69C0-41CA-BFA4-78B5D39A9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38f43-4187-49d3-9a2c-17b8024ef217"/>
    <ds:schemaRef ds:uri="b6f39625-e275-4b3a-8a83-8eb47cbfe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DB6E5-0735-4EF8-8738-40D2C916095F}">
  <ds:schemaRefs>
    <ds:schemaRef ds:uri="http://schemas.microsoft.com/office/2006/metadata/longProperties"/>
  </ds:schemaRefs>
</ds:datastoreItem>
</file>

<file path=customXml/itemProps4.xml><?xml version="1.0" encoding="utf-8"?>
<ds:datastoreItem xmlns:ds="http://schemas.openxmlformats.org/officeDocument/2006/customXml" ds:itemID="{79BB98EC-BA52-7841-A9C4-103F8995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1256</Words>
  <Characters>6913</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TB Stichting Apeldoorn</vt:lpstr>
    </vt:vector>
  </TitlesOfParts>
  <Company>Verian</Company>
  <LinksUpToDate>false</LinksUpToDate>
  <CharactersWithSpaces>8153</CharactersWithSpaces>
  <SharedDoc>false</SharedDoc>
  <HLinks>
    <vt:vector size="12" baseType="variant">
      <vt:variant>
        <vt:i4>5046380</vt:i4>
      </vt:variant>
      <vt:variant>
        <vt:i4>3</vt:i4>
      </vt:variant>
      <vt:variant>
        <vt:i4>0</vt:i4>
      </vt:variant>
      <vt:variant>
        <vt:i4>5</vt:i4>
      </vt:variant>
      <vt:variant>
        <vt:lpwstr>mailto:info@tbstichtingapeldoorn.nl</vt:lpwstr>
      </vt:variant>
      <vt:variant>
        <vt:lpwstr/>
      </vt:variant>
      <vt:variant>
        <vt:i4>458763</vt:i4>
      </vt:variant>
      <vt:variant>
        <vt:i4>0</vt:i4>
      </vt:variant>
      <vt:variant>
        <vt:i4>0</vt:i4>
      </vt:variant>
      <vt:variant>
        <vt:i4>5</vt:i4>
      </vt:variant>
      <vt:variant>
        <vt:lpwstr>https://www.tbstichtingapeldoorn.nl/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Stichting Apeldoorn</dc:title>
  <dc:subject/>
  <dc:creator>stok</dc:creator>
  <cp:keywords/>
  <dc:description/>
  <cp:lastModifiedBy>Microsoft</cp:lastModifiedBy>
  <cp:revision>2</cp:revision>
  <cp:lastPrinted>2018-02-15T16:00:00Z</cp:lastPrinted>
  <dcterms:created xsi:type="dcterms:W3CDTF">2023-04-06T10:30:00Z</dcterms:created>
  <dcterms:modified xsi:type="dcterms:W3CDTF">2023-04-06T10:30:00Z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Marjolein van der Velde;Léon Meijer;Paul Dalhuisen;Jet Jacobs;Marja Berkhoff</vt:lpwstr>
  </property>
  <property fmtid="{D5CDD505-2E9C-101B-9397-08002B2CF9AE}" pid="3" name="SharedWithUsers">
    <vt:lpwstr>13;#Marjolein van der Velde;#16;#Léon Meijer;#12;#Paul Dalhuisen;#20;#Jet Jacobs;#7;#Marja Berkhoff</vt:lpwstr>
  </property>
</Properties>
</file>